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1A" w:rsidRPr="005E475E" w:rsidRDefault="00596473" w:rsidP="005708DF">
      <w:pPr>
        <w:pBdr>
          <w:bottom w:val="single" w:sz="4" w:space="1" w:color="auto"/>
        </w:pBdr>
        <w:rPr>
          <w:b/>
        </w:rPr>
      </w:pPr>
      <w:r w:rsidRPr="005E475E">
        <w:rPr>
          <w:b/>
        </w:rPr>
        <w:t>(</w:t>
      </w:r>
      <w:r w:rsidR="00AB3E94" w:rsidRPr="005E475E">
        <w:rPr>
          <w:b/>
          <w:sz w:val="28"/>
        </w:rPr>
        <w:t>ITEM</w:t>
      </w:r>
      <w:r w:rsidR="00AB3E94" w:rsidRPr="005E475E">
        <w:rPr>
          <w:b/>
        </w:rPr>
        <w:t xml:space="preserve"> </w:t>
      </w:r>
      <w:r w:rsidR="00AB3E94" w:rsidRPr="005E475E">
        <w:rPr>
          <w:b/>
        </w:rPr>
        <w:fldChar w:fldCharType="begin"/>
      </w:r>
      <w:r w:rsidR="00AB3E94" w:rsidRPr="005E475E">
        <w:rPr>
          <w:b/>
          <w:sz w:val="28"/>
        </w:rPr>
        <w:instrText>D</w:instrText>
      </w:r>
      <w:r w:rsidR="00AB3E94" w:rsidRPr="005E475E">
        <w:rPr>
          <w:b/>
        </w:rPr>
        <w:instrText>OCVARIABLE "dvItemNumber</w:instrText>
      </w:r>
      <w:r w:rsidR="008124CD" w:rsidRPr="005E475E">
        <w:rPr>
          <w:b/>
        </w:rPr>
        <w:instrText>Masked</w:instrText>
      </w:r>
      <w:r w:rsidR="00AB3E94" w:rsidRPr="005E475E">
        <w:rPr>
          <w:b/>
        </w:rPr>
        <w:instrText xml:space="preserve">" </w:instrText>
      </w:r>
      <w:r w:rsidR="00AB3E94" w:rsidRPr="005E475E">
        <w:rPr>
          <w:b/>
          <w:caps/>
        </w:rPr>
        <w:instrText>\*</w:instrText>
      </w:r>
      <w:r w:rsidR="00AB3E94" w:rsidRPr="005E475E">
        <w:rPr>
          <w:b/>
        </w:rPr>
        <w:instrText xml:space="preserve"> Charformat</w:instrText>
      </w:r>
      <w:r w:rsidR="00AB3E94" w:rsidRPr="005E475E">
        <w:rPr>
          <w:b/>
        </w:rPr>
        <w:fldChar w:fldCharType="separate"/>
      </w:r>
      <w:r w:rsidR="00201201">
        <w:rPr>
          <w:b/>
          <w:sz w:val="28"/>
        </w:rPr>
        <w:t>39/18</w:t>
      </w:r>
      <w:r w:rsidR="00AB3E94" w:rsidRPr="005E475E">
        <w:rPr>
          <w:b/>
        </w:rPr>
        <w:fldChar w:fldCharType="end"/>
      </w:r>
      <w:r w:rsidR="00411BDA" w:rsidRPr="005E475E">
        <w:rPr>
          <w:b/>
        </w:rPr>
        <w:t xml:space="preserve">) </w:t>
      </w:r>
      <w:r w:rsidR="00AB3E94" w:rsidRPr="005E475E">
        <w:rPr>
          <w:b/>
        </w:rPr>
        <w:fldChar w:fldCharType="begin"/>
      </w:r>
      <w:r w:rsidR="00AB3E94" w:rsidRPr="005E475E">
        <w:rPr>
          <w:b/>
        </w:rPr>
        <w:instrText xml:space="preserve"> </w:instrText>
      </w:r>
      <w:r w:rsidR="00AB3E94" w:rsidRPr="005E475E">
        <w:rPr>
          <w:b/>
          <w:sz w:val="28"/>
        </w:rPr>
        <w:instrText>D</w:instrText>
      </w:r>
      <w:r w:rsidR="00AB3E94" w:rsidRPr="005E475E">
        <w:rPr>
          <w:b/>
        </w:rPr>
        <w:instrText>OCVARIABLE "</w:instrText>
      </w:r>
      <w:r w:rsidR="00770EB9" w:rsidRPr="005E475E">
        <w:rPr>
          <w:rFonts w:cs="Arial"/>
          <w:b/>
        </w:rPr>
        <w:instrText>dvSubjectWithSoftReturns</w:instrText>
      </w:r>
      <w:r w:rsidR="00AB3E94" w:rsidRPr="005E475E">
        <w:rPr>
          <w:b/>
        </w:rPr>
        <w:instrText xml:space="preserve">" </w:instrText>
      </w:r>
      <w:r w:rsidR="00AB3E94" w:rsidRPr="005E475E">
        <w:rPr>
          <w:b/>
          <w:caps/>
        </w:rPr>
        <w:instrText>\*</w:instrText>
      </w:r>
      <w:r w:rsidR="00AB3E94" w:rsidRPr="005E475E">
        <w:rPr>
          <w:b/>
        </w:rPr>
        <w:instrText xml:space="preserve"> Charformat \* Upper </w:instrText>
      </w:r>
      <w:r w:rsidR="00AB3E94" w:rsidRPr="005E475E">
        <w:rPr>
          <w:b/>
        </w:rPr>
        <w:fldChar w:fldCharType="separate"/>
      </w:r>
      <w:r w:rsidR="00201201">
        <w:rPr>
          <w:b/>
          <w:sz w:val="28"/>
        </w:rPr>
        <w:t>PUBLIC EXHIBITION - PLANNING PROPOSAL TO HERITAGE LIST ELY HOUSE - 122-126 BURWOOD ROAD BURWOOD</w:t>
      </w:r>
      <w:r w:rsidR="00AB3E94" w:rsidRPr="005E475E">
        <w:rPr>
          <w:b/>
        </w:rPr>
        <w:fldChar w:fldCharType="end"/>
      </w:r>
      <w:bookmarkStart w:id="0" w:name="PDF_DeferredReferredText"/>
      <w:bookmarkStart w:id="1" w:name="PDF_ClosedCommittee"/>
      <w:bookmarkEnd w:id="0"/>
      <w:bookmarkEnd w:id="1"/>
    </w:p>
    <w:p w:rsidR="00885C8B" w:rsidRPr="000C1C61" w:rsidRDefault="00885C8B" w:rsidP="00007CE1">
      <w:pPr>
        <w:ind w:left="2160" w:hanging="2160"/>
        <w:jc w:val="right"/>
        <w:rPr>
          <w:lang w:val="en-AU"/>
        </w:rPr>
      </w:pPr>
      <w:r w:rsidRPr="000C1C61">
        <w:rPr>
          <w:bCs/>
          <w:lang w:val="en-AU"/>
        </w:rPr>
        <w:t>File No:</w:t>
      </w:r>
      <w:r w:rsidRPr="000C1C61">
        <w:rPr>
          <w:lang w:val="en-AU"/>
        </w:rPr>
        <w:t xml:space="preserve"> </w:t>
      </w:r>
      <w:r w:rsidRPr="000C1C61">
        <w:rPr>
          <w:lang w:val="en-AU"/>
        </w:rPr>
        <w:fldChar w:fldCharType="begin"/>
      </w:r>
      <w:r w:rsidRPr="000C1C61">
        <w:rPr>
          <w:bCs/>
          <w:lang w:val="en-AU"/>
        </w:rPr>
        <w:instrText>D</w:instrText>
      </w:r>
      <w:r w:rsidRPr="000C1C61">
        <w:rPr>
          <w:lang w:val="en-AU"/>
        </w:rPr>
        <w:instrText xml:space="preserve">OCVARIABLE "dvFileNumber" </w:instrText>
      </w:r>
      <w:r w:rsidRPr="000C1C61">
        <w:rPr>
          <w:caps/>
          <w:lang w:val="en-AU"/>
        </w:rPr>
        <w:instrText>\*</w:instrText>
      </w:r>
      <w:r w:rsidRPr="000C1C61">
        <w:rPr>
          <w:lang w:val="en-AU"/>
        </w:rPr>
        <w:instrText xml:space="preserve"> Charformat </w:instrText>
      </w:r>
      <w:r w:rsidRPr="000C1C61">
        <w:rPr>
          <w:lang w:val="en-AU"/>
        </w:rPr>
        <w:fldChar w:fldCharType="separate"/>
      </w:r>
      <w:r w:rsidR="00201201">
        <w:rPr>
          <w:bCs/>
          <w:lang w:val="en-AU"/>
        </w:rPr>
        <w:t>18/16345</w:t>
      </w:r>
      <w:r w:rsidRPr="000C1C61">
        <w:rPr>
          <w:lang w:val="en-AU"/>
        </w:rPr>
        <w:fldChar w:fldCharType="end"/>
      </w:r>
    </w:p>
    <w:p w:rsidR="00885C8B" w:rsidRPr="000C1C61" w:rsidRDefault="00885C8B" w:rsidP="00007CE1">
      <w:pPr>
        <w:ind w:left="2160" w:hanging="2160"/>
        <w:rPr>
          <w:lang w:val="en-AU"/>
        </w:rPr>
      </w:pPr>
    </w:p>
    <w:p w:rsidR="00770EB9" w:rsidRPr="000C1C61" w:rsidRDefault="00885C8B" w:rsidP="00EA6051">
      <w:pPr>
        <w:ind w:left="1560" w:hanging="1560"/>
        <w:jc w:val="both"/>
        <w:rPr>
          <w:szCs w:val="22"/>
          <w:lang w:val="en-AU"/>
        </w:rPr>
      </w:pPr>
      <w:r w:rsidRPr="000C1C61">
        <w:rPr>
          <w:lang w:val="en-AU"/>
        </w:rPr>
        <w:t xml:space="preserve">REPORT BY </w:t>
      </w:r>
      <w:r w:rsidR="00770EB9" w:rsidRPr="000C1C61">
        <w:rPr>
          <w:bCs/>
          <w:szCs w:val="22"/>
          <w:lang w:val="en-AU"/>
        </w:rPr>
        <w:fldChar w:fldCharType="begin"/>
      </w:r>
      <w:r w:rsidR="00770EB9" w:rsidRPr="000C1C61">
        <w:rPr>
          <w:bCs/>
          <w:caps/>
          <w:lang w:val="en-AU"/>
        </w:rPr>
        <w:instrText>D</w:instrText>
      </w:r>
      <w:r w:rsidR="00770EB9" w:rsidRPr="000C1C61">
        <w:rPr>
          <w:bCs/>
          <w:szCs w:val="22"/>
          <w:lang w:val="en-AU"/>
        </w:rPr>
        <w:instrText xml:space="preserve">OCVARIABLE "dvAuthors" </w:instrText>
      </w:r>
      <w:r w:rsidR="00770EB9" w:rsidRPr="000C1C61">
        <w:rPr>
          <w:bCs/>
          <w:caps/>
          <w:szCs w:val="22"/>
          <w:lang w:val="en-AU"/>
        </w:rPr>
        <w:instrText>\*</w:instrText>
      </w:r>
      <w:r w:rsidR="00770EB9" w:rsidRPr="000C1C61">
        <w:rPr>
          <w:bCs/>
          <w:szCs w:val="22"/>
          <w:lang w:val="en-AU"/>
        </w:rPr>
        <w:instrText xml:space="preserve"> Charformat</w:instrText>
      </w:r>
      <w:r w:rsidR="00770EB9" w:rsidRPr="000C1C61">
        <w:rPr>
          <w:bCs/>
          <w:szCs w:val="22"/>
          <w:lang w:val="en-AU"/>
        </w:rPr>
        <w:fldChar w:fldCharType="separate"/>
      </w:r>
      <w:r w:rsidR="00201201">
        <w:rPr>
          <w:bCs/>
          <w:caps/>
          <w:lang w:val="en-AU"/>
        </w:rPr>
        <w:t>Manager Strategic Planning</w:t>
      </w:r>
      <w:r w:rsidR="00770EB9" w:rsidRPr="000C1C61">
        <w:rPr>
          <w:bCs/>
          <w:szCs w:val="22"/>
          <w:lang w:val="en-AU"/>
        </w:rPr>
        <w:fldChar w:fldCharType="end"/>
      </w:r>
      <w:bookmarkStart w:id="2" w:name="PreviousItems"/>
      <w:r w:rsidR="00EC6117">
        <w:rPr>
          <w:bCs/>
          <w:szCs w:val="22"/>
          <w:lang w:val="en-AU"/>
        </w:rPr>
        <w:t xml:space="preserve"> </w:t>
      </w:r>
      <w:bookmarkEnd w:id="2"/>
      <w:r w:rsidR="00770EB9" w:rsidRPr="000C1C61">
        <w:rPr>
          <w:rFonts w:cs="Arial"/>
          <w:szCs w:val="22"/>
          <w:lang w:val="en-AU"/>
        </w:rPr>
        <w:t xml:space="preserve"> </w:t>
      </w:r>
      <w:bookmarkStart w:id="3" w:name="CurrentReferences"/>
      <w:r w:rsidR="00EC6117">
        <w:rPr>
          <w:rFonts w:cs="Arial"/>
          <w:szCs w:val="22"/>
          <w:lang w:val="en-AU"/>
        </w:rPr>
        <w:t xml:space="preserve"> </w:t>
      </w:r>
      <w:bookmarkEnd w:id="3"/>
    </w:p>
    <w:p w:rsidR="00806C1A" w:rsidRPr="000C1C61" w:rsidRDefault="00806C1A" w:rsidP="00770EB9">
      <w:pPr>
        <w:ind w:left="1560" w:hanging="1560"/>
        <w:rPr>
          <w:szCs w:val="22"/>
          <w:lang w:val="en-AU"/>
        </w:rPr>
      </w:pPr>
    </w:p>
    <w:p w:rsidR="00806C1A" w:rsidRPr="000C1C61" w:rsidRDefault="00806C1A" w:rsidP="005463E3">
      <w:pPr>
        <w:pStyle w:val="ICNumList1"/>
        <w:numPr>
          <w:ilvl w:val="0"/>
          <w:numId w:val="0"/>
        </w:numPr>
        <w:sectPr w:rsidR="00806C1A" w:rsidRPr="000C1C61" w:rsidSect="00CB5E3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67" w:right="1134" w:bottom="567" w:left="1134" w:header="567" w:footer="567" w:gutter="0"/>
          <w:cols w:space="720"/>
        </w:sectPr>
      </w:pPr>
    </w:p>
    <w:tbl>
      <w:tblPr>
        <w:tblW w:w="9889" w:type="dxa"/>
        <w:tblLayout w:type="fixed"/>
        <w:tblLook w:val="0000" w:firstRow="0" w:lastRow="0" w:firstColumn="0" w:lastColumn="0" w:noHBand="0" w:noVBand="0"/>
      </w:tblPr>
      <w:tblGrid>
        <w:gridCol w:w="9889"/>
      </w:tblGrid>
      <w:tr w:rsidR="00806C1A" w:rsidRPr="000C1C61">
        <w:tc>
          <w:tcPr>
            <w:tcW w:w="9889" w:type="dxa"/>
          </w:tcPr>
          <w:p w:rsidR="00363238" w:rsidRDefault="004504F4" w:rsidP="00EC6117">
            <w:pPr>
              <w:tabs>
                <w:tab w:val="left" w:pos="1134"/>
              </w:tabs>
              <w:ind w:left="1134" w:hanging="1134"/>
              <w:rPr>
                <w:noProof/>
                <w:lang w:val="en-AU" w:eastAsia="en-AU"/>
              </w:rPr>
            </w:pPr>
            <w:bookmarkStart w:id="4" w:name="_GoBack"/>
            <w:bookmarkEnd w:id="4"/>
            <w:r>
              <w:rPr>
                <w:rStyle w:val="Style14ptBoldUnderline"/>
                <w:u w:val="none"/>
                <w:lang w:val="en-AU"/>
              </w:rPr>
              <w:lastRenderedPageBreak/>
              <w:t>Owner:</w:t>
            </w:r>
            <w:r w:rsidR="00363238">
              <w:rPr>
                <w:rStyle w:val="Style14ptBoldUnderline"/>
                <w:u w:val="none"/>
                <w:lang w:val="en-AU"/>
              </w:rPr>
              <w:t xml:space="preserve">  </w:t>
            </w:r>
            <w:r w:rsidR="00EC6117">
              <w:rPr>
                <w:rStyle w:val="Style14ptBoldUnderline"/>
                <w:u w:val="none"/>
                <w:lang w:val="en-AU"/>
              </w:rPr>
              <w:tab/>
            </w:r>
            <w:r w:rsidR="00363238" w:rsidRPr="00363238">
              <w:rPr>
                <w:rStyle w:val="Style14ptBoldUnderline"/>
                <w:b w:val="0"/>
                <w:u w:val="none"/>
                <w:lang w:val="en-AU"/>
              </w:rPr>
              <w:t>Euston Investment Pty Ltd and H R</w:t>
            </w:r>
            <w:r w:rsidR="00363238">
              <w:rPr>
                <w:rStyle w:val="Style14ptBoldUnderline"/>
                <w:b w:val="0"/>
                <w:u w:val="none"/>
                <w:lang w:val="en-AU"/>
              </w:rPr>
              <w:t xml:space="preserve"> </w:t>
            </w:r>
            <w:r w:rsidR="00363238" w:rsidRPr="00363238">
              <w:rPr>
                <w:rStyle w:val="Style14ptBoldUnderline"/>
                <w:b w:val="0"/>
                <w:u w:val="none"/>
                <w:lang w:val="en-AU"/>
              </w:rPr>
              <w:t xml:space="preserve">P E (Holdings) Pty Ltd and </w:t>
            </w:r>
            <w:r w:rsidR="00EC6117">
              <w:rPr>
                <w:rStyle w:val="Style14ptBoldUnderline"/>
                <w:b w:val="0"/>
                <w:u w:val="none"/>
                <w:lang w:val="en-AU"/>
              </w:rPr>
              <w:t>Majer Nominees Pty Ltd</w:t>
            </w:r>
          </w:p>
          <w:p w:rsidR="00363238" w:rsidRDefault="00363238">
            <w:pPr>
              <w:rPr>
                <w:noProof/>
                <w:lang w:val="en-AU" w:eastAsia="en-AU"/>
              </w:rPr>
            </w:pPr>
          </w:p>
          <w:p w:rsidR="00806C1A" w:rsidRPr="000C1C61" w:rsidRDefault="00806C1A">
            <w:pPr>
              <w:rPr>
                <w:rStyle w:val="Style14ptBoldUnderline"/>
                <w:lang w:val="en-AU"/>
              </w:rPr>
            </w:pPr>
            <w:r w:rsidRPr="000C1C61">
              <w:rPr>
                <w:rStyle w:val="Style14ptBoldUnderline"/>
                <w:lang w:val="en-AU"/>
              </w:rPr>
              <w:t>S</w:t>
            </w:r>
            <w:r w:rsidR="0074501C" w:rsidRPr="000C1C61">
              <w:rPr>
                <w:rStyle w:val="Style14ptBoldUnderline"/>
                <w:lang w:val="en-AU"/>
              </w:rPr>
              <w:t>ummary</w:t>
            </w:r>
          </w:p>
          <w:p w:rsidR="00806C1A" w:rsidRPr="00FE4F9D" w:rsidRDefault="00806C1A">
            <w:pPr>
              <w:rPr>
                <w:color w:val="FF0000"/>
                <w:szCs w:val="22"/>
                <w:lang w:val="en-AU"/>
              </w:rPr>
            </w:pPr>
          </w:p>
          <w:p w:rsidR="00806C1A" w:rsidRPr="009508B2" w:rsidRDefault="009508B2" w:rsidP="002A4E84">
            <w:pPr>
              <w:jc w:val="both"/>
            </w:pPr>
            <w:r>
              <w:rPr>
                <w:lang w:val="en-AU"/>
              </w:rPr>
              <w:t>A Planning Proposal (PP) has been prepared to list the properties known as Ely House at 122-126 Burwood Road Burwood as a local heritage item. The PP was placed on public exhibition for a period of 14 days in accordance with the Department of Planning and Environment’s (DP&amp;E) Gateway Determination. Two submissions wer</w:t>
            </w:r>
            <w:r w:rsidR="00310885">
              <w:rPr>
                <w:lang w:val="en-AU"/>
              </w:rPr>
              <w:t>e received in respect to the PP and site inspections have been conducted with Councillors. It is the recommended that the PP be progressed to list the property as a heritage item.</w:t>
            </w:r>
          </w:p>
        </w:tc>
      </w:tr>
    </w:tbl>
    <w:p w:rsidR="00806C1A" w:rsidRPr="000C1C61" w:rsidRDefault="00806C1A">
      <w:pPr>
        <w:ind w:left="2160" w:hanging="2160"/>
        <w:rPr>
          <w:i/>
          <w:iCs/>
          <w:sz w:val="16"/>
          <w:szCs w:val="16"/>
          <w:lang w:val="en-AU"/>
        </w:rPr>
      </w:pPr>
      <w:r w:rsidRPr="000C1C61">
        <w:rPr>
          <w:i/>
          <w:iCs/>
          <w:vanish/>
          <w:color w:val="FF0000"/>
          <w:sz w:val="16"/>
          <w:szCs w:val="16"/>
          <w:lang w:val="en-AU"/>
        </w:rPr>
        <w:t>Do not delete this line</w:t>
      </w:r>
    </w:p>
    <w:p w:rsidR="00806C1A" w:rsidRPr="000C1C61" w:rsidRDefault="00806C1A">
      <w:pPr>
        <w:rPr>
          <w:lang w:val="en-AU"/>
        </w:rPr>
        <w:sectPr w:rsidR="00806C1A" w:rsidRPr="000C1C61" w:rsidSect="00CB5E35">
          <w:type w:val="continuous"/>
          <w:pgSz w:w="11907" w:h="16840" w:code="9"/>
          <w:pgMar w:top="567" w:right="1134" w:bottom="567" w:left="1134" w:header="567" w:footer="567" w:gutter="0"/>
          <w:cols w:space="720"/>
          <w:formProt w:val="0"/>
        </w:sectPr>
      </w:pPr>
    </w:p>
    <w:p w:rsidR="00423090" w:rsidRPr="000C1C61" w:rsidRDefault="00423090" w:rsidP="00423090">
      <w:pPr>
        <w:rPr>
          <w:b/>
          <w:sz w:val="24"/>
          <w:u w:val="single"/>
          <w:lang w:val="en-AU"/>
        </w:rPr>
      </w:pPr>
      <w:r w:rsidRPr="000C1C61">
        <w:rPr>
          <w:b/>
          <w:sz w:val="24"/>
          <w:u w:val="single"/>
          <w:lang w:val="en-AU"/>
        </w:rPr>
        <w:lastRenderedPageBreak/>
        <w:t>Background</w:t>
      </w:r>
    </w:p>
    <w:p w:rsidR="007D68CE" w:rsidRDefault="007D68CE" w:rsidP="000C1C61">
      <w:pPr>
        <w:jc w:val="both"/>
        <w:rPr>
          <w:lang w:val="en-AU"/>
        </w:rPr>
      </w:pPr>
    </w:p>
    <w:p w:rsidR="009508B2" w:rsidRPr="00491E1D" w:rsidRDefault="009508B2" w:rsidP="009508B2">
      <w:pPr>
        <w:jc w:val="both"/>
        <w:rPr>
          <w:lang w:val="en-AU"/>
        </w:rPr>
      </w:pPr>
      <w:r w:rsidRPr="00491E1D">
        <w:rPr>
          <w:lang w:val="en-AU"/>
        </w:rPr>
        <w:t xml:space="preserve">At its meeting on 24 August 2015, Council considered the findings of the </w:t>
      </w:r>
      <w:r w:rsidRPr="00491E1D">
        <w:rPr>
          <w:i/>
          <w:lang w:val="en-AU"/>
        </w:rPr>
        <w:t>Assessment of Potential Heritage Items - Stage 1</w:t>
      </w:r>
      <w:r w:rsidRPr="00491E1D">
        <w:rPr>
          <w:lang w:val="en-AU"/>
        </w:rPr>
        <w:t xml:space="preserve">. The study recommended that several properties be listed as heritage items of local significance, including Ely House at 122-126 Burwood Road Burwood. </w:t>
      </w:r>
    </w:p>
    <w:p w:rsidR="009508B2" w:rsidRPr="00491E1D" w:rsidRDefault="009508B2" w:rsidP="009508B2">
      <w:pPr>
        <w:jc w:val="both"/>
        <w:rPr>
          <w:lang w:val="en-AU"/>
        </w:rPr>
      </w:pPr>
    </w:p>
    <w:p w:rsidR="009508B2" w:rsidRPr="00491E1D" w:rsidRDefault="009508B2" w:rsidP="009508B2">
      <w:pPr>
        <w:jc w:val="both"/>
        <w:rPr>
          <w:lang w:val="en-AU"/>
        </w:rPr>
      </w:pPr>
      <w:r w:rsidRPr="00491E1D">
        <w:rPr>
          <w:lang w:val="en-AU"/>
        </w:rPr>
        <w:t xml:space="preserve">Council resolved to </w:t>
      </w:r>
      <w:r w:rsidRPr="00491E1D">
        <w:rPr>
          <w:rFonts w:cs="Arial"/>
          <w:szCs w:val="22"/>
        </w:rPr>
        <w:t xml:space="preserve">undertake preliminary consultation with property owners which was the subject of a subsequent report at the Council Meeting on </w:t>
      </w:r>
      <w:r w:rsidRPr="00491E1D">
        <w:rPr>
          <w:lang w:val="en-AU"/>
        </w:rPr>
        <w:t>22 March 2016</w:t>
      </w:r>
      <w:r w:rsidRPr="00491E1D">
        <w:rPr>
          <w:rFonts w:cs="Arial"/>
          <w:szCs w:val="22"/>
        </w:rPr>
        <w:t xml:space="preserve">. Council resolved to undertake </w:t>
      </w:r>
      <w:r w:rsidRPr="00491E1D">
        <w:rPr>
          <w:lang w:val="en-AU"/>
        </w:rPr>
        <w:t>further investigation of four properties. This peer review included Ely House and the findings of the second study were reported to Council in November 2016.</w:t>
      </w:r>
    </w:p>
    <w:p w:rsidR="009508B2" w:rsidRPr="00491E1D" w:rsidRDefault="009508B2" w:rsidP="009508B2">
      <w:pPr>
        <w:jc w:val="both"/>
        <w:rPr>
          <w:lang w:val="en-AU"/>
        </w:rPr>
      </w:pPr>
    </w:p>
    <w:p w:rsidR="009508B2" w:rsidRPr="00491E1D" w:rsidRDefault="009508B2" w:rsidP="009508B2">
      <w:pPr>
        <w:jc w:val="both"/>
        <w:rPr>
          <w:lang w:val="en-AU"/>
        </w:rPr>
      </w:pPr>
      <w:r w:rsidRPr="00491E1D">
        <w:rPr>
          <w:lang w:val="en-AU"/>
        </w:rPr>
        <w:t xml:space="preserve">At its meeting on </w:t>
      </w:r>
      <w:r w:rsidRPr="00491E1D">
        <w:rPr>
          <w:rFonts w:eastAsia="SimSun" w:cs="Arial"/>
          <w:szCs w:val="22"/>
          <w:lang w:eastAsia="zh-CN"/>
        </w:rPr>
        <w:t xml:space="preserve">22 November 2016, </w:t>
      </w:r>
      <w:r w:rsidRPr="00491E1D">
        <w:rPr>
          <w:lang w:val="en-AU"/>
        </w:rPr>
        <w:t xml:space="preserve">Council considered a report </w:t>
      </w:r>
      <w:r w:rsidRPr="00491E1D">
        <w:rPr>
          <w:rFonts w:eastAsia="SimSun" w:cs="Arial"/>
          <w:szCs w:val="22"/>
          <w:lang w:eastAsia="zh-CN"/>
        </w:rPr>
        <w:t>on several heritage matters</w:t>
      </w:r>
      <w:r w:rsidRPr="00491E1D">
        <w:rPr>
          <w:lang w:val="en-AU"/>
        </w:rPr>
        <w:t>. A representative for the owners of Ely House spoke against the heritage listing of th</w:t>
      </w:r>
      <w:r w:rsidR="00310885">
        <w:rPr>
          <w:lang w:val="en-AU"/>
        </w:rPr>
        <w:t>e</w:t>
      </w:r>
      <w:r w:rsidRPr="00491E1D">
        <w:rPr>
          <w:lang w:val="en-AU"/>
        </w:rPr>
        <w:t xml:space="preserve"> property</w:t>
      </w:r>
      <w:r w:rsidR="00310885">
        <w:rPr>
          <w:lang w:val="en-AU"/>
        </w:rPr>
        <w:t xml:space="preserve"> at </w:t>
      </w:r>
      <w:r w:rsidR="00310885" w:rsidRPr="00491E1D">
        <w:rPr>
          <w:lang w:val="en-AU"/>
        </w:rPr>
        <w:t>the Council meeting</w:t>
      </w:r>
      <w:r w:rsidRPr="00491E1D">
        <w:rPr>
          <w:lang w:val="en-AU"/>
        </w:rPr>
        <w:t xml:space="preserve">. </w:t>
      </w:r>
      <w:r w:rsidRPr="00491E1D">
        <w:t>Council resolved to defer the matter to enable the owner to make a written submission.</w:t>
      </w:r>
    </w:p>
    <w:p w:rsidR="009508B2" w:rsidRPr="00491E1D" w:rsidRDefault="009508B2" w:rsidP="009508B2">
      <w:pPr>
        <w:jc w:val="both"/>
        <w:rPr>
          <w:lang w:val="en-AU"/>
        </w:rPr>
      </w:pPr>
    </w:p>
    <w:p w:rsidR="009508B2" w:rsidRDefault="009508B2" w:rsidP="009508B2">
      <w:pPr>
        <w:jc w:val="both"/>
        <w:rPr>
          <w:lang w:val="en-AU"/>
        </w:rPr>
      </w:pPr>
      <w:r w:rsidRPr="00491E1D">
        <w:rPr>
          <w:rFonts w:eastAsia="SimSun" w:cs="Arial"/>
          <w:szCs w:val="22"/>
          <w:lang w:eastAsia="zh-CN"/>
        </w:rPr>
        <w:t>In accor</w:t>
      </w:r>
      <w:r w:rsidR="00310885">
        <w:rPr>
          <w:rFonts w:eastAsia="SimSun" w:cs="Arial"/>
          <w:szCs w:val="22"/>
          <w:lang w:eastAsia="zh-CN"/>
        </w:rPr>
        <w:t>dance with Council’s resolution</w:t>
      </w:r>
      <w:r w:rsidRPr="00491E1D">
        <w:rPr>
          <w:rFonts w:eastAsia="SimSun" w:cs="Arial"/>
          <w:b/>
          <w:szCs w:val="22"/>
          <w:lang w:eastAsia="zh-CN"/>
        </w:rPr>
        <w:t xml:space="preserve"> </w:t>
      </w:r>
      <w:r w:rsidRPr="00491E1D">
        <w:rPr>
          <w:lang w:val="en-AU"/>
        </w:rPr>
        <w:t>a letter was sent inviting the owners of Ely House to make a submission. The owner’s</w:t>
      </w:r>
      <w:r>
        <w:rPr>
          <w:lang w:val="en-AU"/>
        </w:rPr>
        <w:t xml:space="preserve"> submission, which took the form of a report prepared by Urbis Pty Ltd</w:t>
      </w:r>
      <w:r w:rsidR="00310885">
        <w:rPr>
          <w:lang w:val="en-AU"/>
        </w:rPr>
        <w:t xml:space="preserve"> (Urbis)</w:t>
      </w:r>
      <w:r>
        <w:rPr>
          <w:lang w:val="en-AU"/>
        </w:rPr>
        <w:t>, was the subject of a further report to Council on 25 July 2017. It was resolved:</w:t>
      </w:r>
    </w:p>
    <w:p w:rsidR="009508B2" w:rsidRDefault="009508B2" w:rsidP="009508B2">
      <w:pPr>
        <w:jc w:val="both"/>
        <w:rPr>
          <w:lang w:val="en-AU"/>
        </w:rPr>
      </w:pPr>
    </w:p>
    <w:p w:rsidR="009508B2" w:rsidRPr="00491E1D" w:rsidRDefault="009508B2" w:rsidP="009508B2">
      <w:pPr>
        <w:ind w:left="567" w:hanging="567"/>
        <w:jc w:val="both"/>
        <w:rPr>
          <w:rFonts w:cs="Arial"/>
          <w:i/>
          <w:szCs w:val="22"/>
        </w:rPr>
      </w:pPr>
      <w:r w:rsidRPr="00491E1D">
        <w:rPr>
          <w:rFonts w:cs="Arial"/>
          <w:i/>
          <w:szCs w:val="22"/>
        </w:rPr>
        <w:t>1.</w:t>
      </w:r>
      <w:r w:rsidRPr="00491E1D">
        <w:rPr>
          <w:rFonts w:cs="Arial"/>
          <w:i/>
          <w:szCs w:val="22"/>
        </w:rPr>
        <w:tab/>
        <w:t xml:space="preserve">That Council endorse the preparation of a Planning Proposal for the heritage listing of Ely House at 122-126 Burwood Road Burwood and submit the Planning Proposal to NSW Planning and Environment for a Gateway Determination. </w:t>
      </w:r>
    </w:p>
    <w:p w:rsidR="009508B2" w:rsidRPr="00491E1D" w:rsidRDefault="009508B2" w:rsidP="009508B2">
      <w:pPr>
        <w:ind w:left="567" w:hanging="567"/>
        <w:jc w:val="both"/>
        <w:rPr>
          <w:rFonts w:cs="Arial"/>
          <w:i/>
          <w:szCs w:val="22"/>
        </w:rPr>
      </w:pPr>
    </w:p>
    <w:p w:rsidR="009508B2" w:rsidRPr="00491E1D" w:rsidRDefault="009508B2" w:rsidP="009508B2">
      <w:pPr>
        <w:ind w:left="567" w:hanging="567"/>
        <w:jc w:val="both"/>
        <w:rPr>
          <w:rFonts w:cs="Arial"/>
          <w:i/>
          <w:szCs w:val="22"/>
        </w:rPr>
      </w:pPr>
      <w:r w:rsidRPr="00491E1D">
        <w:rPr>
          <w:rFonts w:cs="Arial"/>
          <w:i/>
          <w:szCs w:val="22"/>
        </w:rPr>
        <w:t>2.</w:t>
      </w:r>
      <w:r w:rsidRPr="00491E1D">
        <w:rPr>
          <w:rFonts w:cs="Arial"/>
          <w:i/>
          <w:szCs w:val="22"/>
        </w:rPr>
        <w:tab/>
        <w:t>That subject to the Gateway Determination, the Planning Proposal be publicly exhibited and consultation with any relevant public authorities be undertaken.</w:t>
      </w:r>
    </w:p>
    <w:p w:rsidR="009508B2" w:rsidRPr="00491E1D" w:rsidRDefault="009508B2" w:rsidP="009508B2">
      <w:pPr>
        <w:ind w:left="567" w:hanging="567"/>
        <w:contextualSpacing/>
        <w:rPr>
          <w:rFonts w:cs="Arial"/>
          <w:i/>
          <w:szCs w:val="22"/>
        </w:rPr>
      </w:pPr>
    </w:p>
    <w:p w:rsidR="009508B2" w:rsidRPr="00491E1D" w:rsidRDefault="009508B2" w:rsidP="009508B2">
      <w:pPr>
        <w:ind w:left="567" w:hanging="567"/>
        <w:jc w:val="both"/>
        <w:rPr>
          <w:i/>
          <w:lang w:val="en-AU"/>
        </w:rPr>
      </w:pPr>
      <w:r w:rsidRPr="00491E1D">
        <w:rPr>
          <w:rFonts w:cs="Arial"/>
          <w:i/>
          <w:szCs w:val="22"/>
          <w:lang w:val="en-AU"/>
        </w:rPr>
        <w:t>3.</w:t>
      </w:r>
      <w:r w:rsidRPr="00491E1D">
        <w:rPr>
          <w:rFonts w:cs="Arial"/>
          <w:i/>
          <w:szCs w:val="22"/>
          <w:lang w:val="en-AU"/>
        </w:rPr>
        <w:tab/>
      </w:r>
      <w:r w:rsidRPr="00491E1D">
        <w:rPr>
          <w:rFonts w:cs="Arial"/>
          <w:i/>
          <w:szCs w:val="22"/>
        </w:rPr>
        <w:t>That the results of the public exhibition and consultation be reported back to Council.</w:t>
      </w:r>
    </w:p>
    <w:p w:rsidR="009508B2" w:rsidRDefault="009508B2" w:rsidP="009508B2">
      <w:pPr>
        <w:jc w:val="both"/>
        <w:rPr>
          <w:lang w:val="en-AU"/>
        </w:rPr>
      </w:pPr>
    </w:p>
    <w:p w:rsidR="00151E03" w:rsidRDefault="009508B2" w:rsidP="009508B2">
      <w:pPr>
        <w:jc w:val="both"/>
        <w:rPr>
          <w:lang w:val="en-AU"/>
        </w:rPr>
      </w:pPr>
      <w:r>
        <w:rPr>
          <w:lang w:val="en-AU"/>
        </w:rPr>
        <w:t>This report discusses the outcomes of the public exhibition and consultation.</w:t>
      </w:r>
      <w:r w:rsidR="0034156D">
        <w:rPr>
          <w:lang w:val="en-AU"/>
        </w:rPr>
        <w:t xml:space="preserve"> Council initially considered these matters at its meeting on 6 February 2018 where it was resolved:</w:t>
      </w:r>
    </w:p>
    <w:p w:rsidR="0034156D" w:rsidRDefault="0034156D" w:rsidP="009508B2">
      <w:pPr>
        <w:jc w:val="both"/>
        <w:rPr>
          <w:lang w:val="en-AU"/>
        </w:rPr>
      </w:pPr>
    </w:p>
    <w:p w:rsidR="0034156D" w:rsidRPr="0034156D" w:rsidRDefault="0034156D" w:rsidP="0034156D">
      <w:pPr>
        <w:tabs>
          <w:tab w:val="right" w:pos="8505"/>
        </w:tabs>
        <w:ind w:left="567"/>
        <w:jc w:val="both"/>
        <w:rPr>
          <w:i/>
          <w:lang w:val="en-AU"/>
        </w:rPr>
      </w:pPr>
      <w:r w:rsidRPr="0034156D">
        <w:rPr>
          <w:i/>
          <w:lang w:val="en-AU"/>
        </w:rPr>
        <w:t>That the matter be deferred for a site inspection and Council’s determination.</w:t>
      </w:r>
    </w:p>
    <w:p w:rsidR="0034156D" w:rsidRDefault="0034156D" w:rsidP="009508B2">
      <w:pPr>
        <w:jc w:val="both"/>
        <w:rPr>
          <w:lang w:val="en-AU"/>
        </w:rPr>
      </w:pPr>
    </w:p>
    <w:p w:rsidR="0034156D" w:rsidRDefault="0034156D" w:rsidP="009508B2">
      <w:pPr>
        <w:jc w:val="both"/>
        <w:rPr>
          <w:lang w:val="en-AU"/>
        </w:rPr>
      </w:pPr>
      <w:r>
        <w:rPr>
          <w:lang w:val="en-AU"/>
        </w:rPr>
        <w:t>The site inspection was held on 24 April 2018, and the matter is now being reported back to Council for its determination.</w:t>
      </w:r>
    </w:p>
    <w:p w:rsidR="009508B2" w:rsidRDefault="009508B2" w:rsidP="009508B2">
      <w:pPr>
        <w:jc w:val="both"/>
        <w:rPr>
          <w:lang w:val="en-AU"/>
        </w:rPr>
      </w:pPr>
    </w:p>
    <w:p w:rsidR="00423090" w:rsidRPr="000C1C61" w:rsidRDefault="00423090" w:rsidP="00423090">
      <w:pPr>
        <w:rPr>
          <w:b/>
          <w:sz w:val="24"/>
          <w:u w:val="single"/>
          <w:lang w:val="en-AU"/>
        </w:rPr>
      </w:pPr>
      <w:r w:rsidRPr="000C1C61">
        <w:rPr>
          <w:b/>
          <w:sz w:val="24"/>
          <w:u w:val="single"/>
          <w:lang w:val="en-AU"/>
        </w:rPr>
        <w:t>Proposal</w:t>
      </w:r>
    </w:p>
    <w:p w:rsidR="007D68CE" w:rsidRDefault="007D68CE" w:rsidP="00423090">
      <w:pPr>
        <w:rPr>
          <w:b/>
          <w:u w:val="single"/>
          <w:lang w:val="en-AU"/>
        </w:rPr>
      </w:pPr>
    </w:p>
    <w:p w:rsidR="009508B2" w:rsidRDefault="009508B2" w:rsidP="009508B2">
      <w:pPr>
        <w:jc w:val="both"/>
        <w:rPr>
          <w:szCs w:val="22"/>
          <w:lang w:val="en-AU"/>
        </w:rPr>
      </w:pPr>
      <w:r>
        <w:rPr>
          <w:szCs w:val="22"/>
          <w:lang w:val="en-AU"/>
        </w:rPr>
        <w:t>The PP would amend Schedule 5 and Heritage Map of the Burwood Local Environment Plan 2012 (BLEP) to i</w:t>
      </w:r>
      <w:r w:rsidRPr="006556D9">
        <w:rPr>
          <w:szCs w:val="22"/>
          <w:lang w:val="en-AU"/>
        </w:rPr>
        <w:t xml:space="preserve">nclude </w:t>
      </w:r>
      <w:r>
        <w:rPr>
          <w:szCs w:val="22"/>
          <w:lang w:val="en-AU"/>
        </w:rPr>
        <w:t>Ely House at 122-126 Burwood</w:t>
      </w:r>
      <w:r w:rsidRPr="006556D9">
        <w:rPr>
          <w:szCs w:val="22"/>
          <w:lang w:val="en-AU"/>
        </w:rPr>
        <w:t xml:space="preserve"> Road Burwood as a local heritage item</w:t>
      </w:r>
      <w:r>
        <w:rPr>
          <w:szCs w:val="22"/>
          <w:lang w:val="en-AU"/>
        </w:rPr>
        <w:t xml:space="preserve">. The PP is </w:t>
      </w:r>
      <w:r w:rsidR="00310885">
        <w:rPr>
          <w:szCs w:val="22"/>
          <w:lang w:val="en-AU"/>
        </w:rPr>
        <w:t>provided as</w:t>
      </w:r>
      <w:r>
        <w:rPr>
          <w:szCs w:val="22"/>
          <w:lang w:val="en-AU"/>
        </w:rPr>
        <w:t xml:space="preserve"> </w:t>
      </w:r>
      <w:r w:rsidRPr="00F21E0E">
        <w:rPr>
          <w:b/>
          <w:szCs w:val="22"/>
          <w:lang w:val="en-AU"/>
        </w:rPr>
        <w:t>Attachment 1</w:t>
      </w:r>
      <w:r>
        <w:rPr>
          <w:szCs w:val="22"/>
          <w:lang w:val="en-AU"/>
        </w:rPr>
        <w:t>.</w:t>
      </w:r>
      <w:r w:rsidRPr="006556D9">
        <w:rPr>
          <w:szCs w:val="22"/>
          <w:lang w:val="en-AU"/>
        </w:rPr>
        <w:t xml:space="preserve">  </w:t>
      </w:r>
    </w:p>
    <w:p w:rsidR="004504F4" w:rsidRPr="006556D9" w:rsidRDefault="004504F4" w:rsidP="009508B2">
      <w:pPr>
        <w:jc w:val="both"/>
        <w:rPr>
          <w:szCs w:val="22"/>
          <w:lang w:val="en-AU"/>
        </w:rPr>
      </w:pPr>
    </w:p>
    <w:p w:rsidR="009508B2" w:rsidRDefault="009508B2" w:rsidP="009508B2">
      <w:pPr>
        <w:widowControl w:val="0"/>
        <w:jc w:val="both"/>
        <w:rPr>
          <w:szCs w:val="22"/>
          <w:lang w:val="en-AU"/>
        </w:rPr>
      </w:pPr>
      <w:r>
        <w:rPr>
          <w:szCs w:val="22"/>
          <w:lang w:val="en-AU"/>
        </w:rPr>
        <w:t xml:space="preserve">The PP was forwarded to DP&amp;E on </w:t>
      </w:r>
      <w:r w:rsidRPr="002172DD">
        <w:rPr>
          <w:szCs w:val="22"/>
          <w:lang w:val="en-AU"/>
        </w:rPr>
        <w:t xml:space="preserve">8 September </w:t>
      </w:r>
      <w:r>
        <w:rPr>
          <w:szCs w:val="22"/>
          <w:lang w:val="en-AU"/>
        </w:rPr>
        <w:t>2017</w:t>
      </w:r>
      <w:r w:rsidRPr="00410955">
        <w:rPr>
          <w:color w:val="FF0000"/>
          <w:szCs w:val="22"/>
          <w:lang w:val="en-AU"/>
        </w:rPr>
        <w:t xml:space="preserve"> </w:t>
      </w:r>
      <w:r>
        <w:rPr>
          <w:szCs w:val="22"/>
          <w:lang w:val="en-AU"/>
        </w:rPr>
        <w:t xml:space="preserve">and a Gateway Determination dated 6 October 2017 was received by Council. The </w:t>
      </w:r>
      <w:r w:rsidR="00310885">
        <w:rPr>
          <w:szCs w:val="22"/>
          <w:lang w:val="en-AU"/>
        </w:rPr>
        <w:t>DP&amp;E</w:t>
      </w:r>
      <w:r>
        <w:rPr>
          <w:szCs w:val="22"/>
          <w:lang w:val="en-AU"/>
        </w:rPr>
        <w:t xml:space="preserve"> determined that the PP should proceed subject to compliance with the Gateway Determination. Such conditions included the extent of public authority consultation and the duration of the public exhibition period. </w:t>
      </w:r>
    </w:p>
    <w:p w:rsidR="009508B2" w:rsidRDefault="009508B2" w:rsidP="009508B2">
      <w:pPr>
        <w:widowControl w:val="0"/>
        <w:jc w:val="both"/>
        <w:rPr>
          <w:szCs w:val="22"/>
          <w:lang w:val="en-AU"/>
        </w:rPr>
      </w:pPr>
    </w:p>
    <w:p w:rsidR="00423090" w:rsidRDefault="009508B2" w:rsidP="00310885">
      <w:pPr>
        <w:jc w:val="both"/>
        <w:rPr>
          <w:szCs w:val="22"/>
          <w:lang w:val="en-AU"/>
        </w:rPr>
      </w:pPr>
      <w:r>
        <w:rPr>
          <w:szCs w:val="22"/>
          <w:lang w:val="en-AU"/>
        </w:rPr>
        <w:t xml:space="preserve">The </w:t>
      </w:r>
      <w:r w:rsidR="00310885">
        <w:rPr>
          <w:szCs w:val="22"/>
          <w:lang w:val="en-AU"/>
        </w:rPr>
        <w:t>DP&amp;E</w:t>
      </w:r>
      <w:r>
        <w:rPr>
          <w:szCs w:val="22"/>
          <w:lang w:val="en-AU"/>
        </w:rPr>
        <w:t xml:space="preserve"> has also determined to issue an authorisation for Council to exercise delegation in making the BLEP amendment in respect to this matter.</w:t>
      </w:r>
    </w:p>
    <w:p w:rsidR="00165C89" w:rsidRPr="000C1C61" w:rsidRDefault="00165C89" w:rsidP="009508B2">
      <w:pPr>
        <w:rPr>
          <w:lang w:val="en-AU"/>
        </w:rPr>
      </w:pPr>
    </w:p>
    <w:p w:rsidR="00423090" w:rsidRPr="000C1C61" w:rsidRDefault="00423090" w:rsidP="00423090">
      <w:pPr>
        <w:rPr>
          <w:b/>
          <w:sz w:val="24"/>
          <w:u w:val="single"/>
          <w:lang w:val="en-AU"/>
        </w:rPr>
      </w:pPr>
      <w:r w:rsidRPr="000C1C61">
        <w:rPr>
          <w:b/>
          <w:sz w:val="24"/>
          <w:u w:val="single"/>
          <w:lang w:val="en-AU"/>
        </w:rPr>
        <w:t>Consultation</w:t>
      </w:r>
    </w:p>
    <w:p w:rsidR="007D68CE" w:rsidRDefault="007D68CE" w:rsidP="000C1C61">
      <w:pPr>
        <w:jc w:val="both"/>
        <w:rPr>
          <w:lang w:val="en-AU"/>
        </w:rPr>
      </w:pPr>
    </w:p>
    <w:p w:rsidR="009508B2" w:rsidRDefault="009508B2" w:rsidP="009508B2">
      <w:pPr>
        <w:autoSpaceDE w:val="0"/>
        <w:autoSpaceDN w:val="0"/>
        <w:adjustRightInd w:val="0"/>
        <w:jc w:val="both"/>
        <w:rPr>
          <w:rFonts w:cs="Arial"/>
          <w:szCs w:val="22"/>
          <w:lang w:val="en-AU" w:eastAsia="en-AU"/>
        </w:rPr>
      </w:pPr>
      <w:r w:rsidRPr="005A24B7">
        <w:rPr>
          <w:rFonts w:cs="Arial"/>
          <w:szCs w:val="22"/>
          <w:lang w:val="en-AU" w:eastAsia="en-AU"/>
        </w:rPr>
        <w:t xml:space="preserve">Community consultation was undertaken in accordance with the conditions of the Gateway Determination and also in accordance with the community consultation requirements for public exhibition of </w:t>
      </w:r>
      <w:r>
        <w:rPr>
          <w:rFonts w:cs="Arial"/>
          <w:szCs w:val="22"/>
          <w:lang w:val="en-AU" w:eastAsia="en-AU"/>
        </w:rPr>
        <w:t>PP</w:t>
      </w:r>
      <w:r w:rsidRPr="005A24B7">
        <w:rPr>
          <w:rFonts w:cs="Arial"/>
          <w:szCs w:val="22"/>
          <w:lang w:val="en-AU" w:eastAsia="en-AU"/>
        </w:rPr>
        <w:t xml:space="preserve">s as set out in </w:t>
      </w:r>
      <w:r w:rsidRPr="005A24B7">
        <w:rPr>
          <w:rFonts w:cs="Arial"/>
          <w:i/>
          <w:szCs w:val="22"/>
          <w:lang w:val="en-AU" w:eastAsia="en-AU"/>
        </w:rPr>
        <w:t>A Guide to Preparing Local Environmental Plans</w:t>
      </w:r>
      <w:r w:rsidRPr="005A24B7">
        <w:rPr>
          <w:rFonts w:cs="Arial"/>
          <w:szCs w:val="22"/>
          <w:lang w:val="en-AU" w:eastAsia="en-AU"/>
        </w:rPr>
        <w:t xml:space="preserve">. </w:t>
      </w:r>
      <w:r>
        <w:rPr>
          <w:rFonts w:cs="Arial"/>
          <w:szCs w:val="22"/>
          <w:lang w:val="en-AU" w:eastAsia="en-AU"/>
        </w:rPr>
        <w:t xml:space="preserve">The Gateway Determination stipulated that the matter be publicly exhibited for a period of 14 days.  </w:t>
      </w:r>
    </w:p>
    <w:p w:rsidR="009508B2" w:rsidRDefault="009508B2" w:rsidP="009508B2">
      <w:pPr>
        <w:autoSpaceDE w:val="0"/>
        <w:autoSpaceDN w:val="0"/>
        <w:adjustRightInd w:val="0"/>
        <w:jc w:val="both"/>
        <w:rPr>
          <w:rFonts w:cs="Arial"/>
          <w:szCs w:val="22"/>
          <w:lang w:val="en-AU" w:eastAsia="en-AU"/>
        </w:rPr>
      </w:pPr>
    </w:p>
    <w:p w:rsidR="009508B2" w:rsidRPr="00920548" w:rsidRDefault="009508B2" w:rsidP="009508B2">
      <w:pPr>
        <w:autoSpaceDE w:val="0"/>
        <w:autoSpaceDN w:val="0"/>
        <w:adjustRightInd w:val="0"/>
        <w:jc w:val="both"/>
        <w:rPr>
          <w:rFonts w:cs="Arial"/>
          <w:b/>
          <w:szCs w:val="22"/>
          <w:lang w:val="en-AU" w:eastAsia="en-AU"/>
        </w:rPr>
      </w:pPr>
      <w:r w:rsidRPr="00920548">
        <w:rPr>
          <w:rFonts w:cs="Arial"/>
          <w:b/>
          <w:szCs w:val="22"/>
          <w:lang w:val="en-AU" w:eastAsia="en-AU"/>
        </w:rPr>
        <w:t>Public Exhibition</w:t>
      </w:r>
    </w:p>
    <w:p w:rsidR="009508B2" w:rsidRPr="005A24B7" w:rsidRDefault="009508B2" w:rsidP="009508B2">
      <w:pPr>
        <w:autoSpaceDE w:val="0"/>
        <w:autoSpaceDN w:val="0"/>
        <w:adjustRightInd w:val="0"/>
        <w:jc w:val="both"/>
        <w:rPr>
          <w:rFonts w:cs="Arial"/>
          <w:szCs w:val="22"/>
          <w:lang w:val="en-AU" w:eastAsia="en-AU"/>
        </w:rPr>
      </w:pPr>
    </w:p>
    <w:p w:rsidR="009508B2" w:rsidRDefault="009508B2" w:rsidP="009508B2">
      <w:pPr>
        <w:autoSpaceDE w:val="0"/>
        <w:autoSpaceDN w:val="0"/>
        <w:adjustRightInd w:val="0"/>
        <w:jc w:val="both"/>
        <w:rPr>
          <w:rFonts w:cs="Arial"/>
          <w:szCs w:val="22"/>
          <w:lang w:val="en-AU" w:eastAsia="en-AU"/>
        </w:rPr>
      </w:pPr>
      <w:r w:rsidRPr="005A24B7">
        <w:rPr>
          <w:rFonts w:cs="Arial"/>
          <w:szCs w:val="22"/>
          <w:lang w:val="en-AU" w:eastAsia="en-AU"/>
        </w:rPr>
        <w:t xml:space="preserve">The PP was placed </w:t>
      </w:r>
      <w:r>
        <w:rPr>
          <w:rFonts w:cs="Arial"/>
          <w:szCs w:val="22"/>
          <w:lang w:val="en-AU" w:eastAsia="en-AU"/>
        </w:rPr>
        <w:t>on public</w:t>
      </w:r>
      <w:r w:rsidRPr="005A24B7">
        <w:rPr>
          <w:rFonts w:cs="Arial"/>
          <w:szCs w:val="22"/>
          <w:lang w:val="en-AU" w:eastAsia="en-AU"/>
        </w:rPr>
        <w:t xml:space="preserve"> exhibition from </w:t>
      </w:r>
      <w:r>
        <w:rPr>
          <w:rFonts w:cs="Arial"/>
          <w:szCs w:val="22"/>
          <w:lang w:val="en-AU" w:eastAsia="en-AU"/>
        </w:rPr>
        <w:t>14</w:t>
      </w:r>
      <w:r w:rsidRPr="005A24B7">
        <w:rPr>
          <w:rFonts w:cs="Arial"/>
          <w:szCs w:val="22"/>
          <w:lang w:val="en-AU" w:eastAsia="en-AU"/>
        </w:rPr>
        <w:t xml:space="preserve"> November </w:t>
      </w:r>
      <w:r>
        <w:rPr>
          <w:rFonts w:cs="Arial"/>
          <w:szCs w:val="22"/>
          <w:lang w:val="en-AU" w:eastAsia="en-AU"/>
        </w:rPr>
        <w:t>2017</w:t>
      </w:r>
      <w:r w:rsidRPr="005A24B7">
        <w:rPr>
          <w:rFonts w:cs="Arial"/>
          <w:szCs w:val="22"/>
          <w:lang w:val="en-AU" w:eastAsia="en-AU"/>
        </w:rPr>
        <w:t xml:space="preserve"> to </w:t>
      </w:r>
      <w:r>
        <w:rPr>
          <w:rFonts w:cs="Arial"/>
          <w:szCs w:val="22"/>
          <w:lang w:val="en-AU" w:eastAsia="en-AU"/>
        </w:rPr>
        <w:t>29 November</w:t>
      </w:r>
      <w:r w:rsidRPr="005A24B7">
        <w:rPr>
          <w:rFonts w:cs="Arial"/>
          <w:szCs w:val="22"/>
          <w:lang w:val="en-AU" w:eastAsia="en-AU"/>
        </w:rPr>
        <w:t xml:space="preserve"> </w:t>
      </w:r>
      <w:r>
        <w:rPr>
          <w:rFonts w:cs="Arial"/>
          <w:szCs w:val="22"/>
          <w:lang w:val="en-AU" w:eastAsia="en-AU"/>
        </w:rPr>
        <w:t xml:space="preserve">2017 </w:t>
      </w:r>
      <w:r w:rsidRPr="005A24B7">
        <w:rPr>
          <w:rFonts w:cs="Arial"/>
          <w:szCs w:val="22"/>
          <w:lang w:val="en-AU" w:eastAsia="en-AU"/>
        </w:rPr>
        <w:t xml:space="preserve">inclusive. The </w:t>
      </w:r>
      <w:r>
        <w:rPr>
          <w:rFonts w:cs="Arial"/>
          <w:szCs w:val="22"/>
          <w:lang w:val="en-AU" w:eastAsia="en-AU"/>
        </w:rPr>
        <w:t>PP</w:t>
      </w:r>
      <w:r w:rsidRPr="005A24B7">
        <w:rPr>
          <w:rFonts w:cs="Arial"/>
          <w:szCs w:val="22"/>
          <w:lang w:val="en-AU" w:eastAsia="en-AU"/>
        </w:rPr>
        <w:t xml:space="preserve"> was </w:t>
      </w:r>
      <w:r w:rsidRPr="006556D9">
        <w:rPr>
          <w:rFonts w:cs="Arial"/>
          <w:szCs w:val="22"/>
          <w:lang w:val="en-AU" w:eastAsia="en-AU"/>
        </w:rPr>
        <w:t xml:space="preserve">available for viewing at Council’s Customer Service Centre and on Council’s </w:t>
      </w:r>
      <w:r w:rsidR="00310885">
        <w:rPr>
          <w:rFonts w:cs="Arial"/>
          <w:szCs w:val="22"/>
          <w:lang w:val="en-AU" w:eastAsia="en-AU"/>
        </w:rPr>
        <w:t>W</w:t>
      </w:r>
      <w:r w:rsidRPr="006556D9">
        <w:rPr>
          <w:rFonts w:cs="Arial"/>
          <w:szCs w:val="22"/>
          <w:lang w:val="en-AU" w:eastAsia="en-AU"/>
        </w:rPr>
        <w:t>ebsite. Notice of the public exhibition of the PP was also placed in the Inner West Courier on 14 November 2017.</w:t>
      </w:r>
      <w:r>
        <w:rPr>
          <w:rFonts w:cs="Arial"/>
          <w:szCs w:val="22"/>
          <w:lang w:val="en-AU" w:eastAsia="en-AU"/>
        </w:rPr>
        <w:t xml:space="preserve"> </w:t>
      </w:r>
      <w:r w:rsidRPr="005A24B7">
        <w:rPr>
          <w:rFonts w:cs="Arial"/>
          <w:szCs w:val="22"/>
          <w:lang w:val="en-AU" w:eastAsia="en-AU"/>
        </w:rPr>
        <w:t xml:space="preserve"> </w:t>
      </w:r>
    </w:p>
    <w:p w:rsidR="009508B2" w:rsidRDefault="009508B2" w:rsidP="009508B2">
      <w:pPr>
        <w:autoSpaceDE w:val="0"/>
        <w:autoSpaceDN w:val="0"/>
        <w:adjustRightInd w:val="0"/>
        <w:jc w:val="both"/>
        <w:rPr>
          <w:rFonts w:cs="Arial"/>
          <w:szCs w:val="22"/>
          <w:lang w:val="en-AU" w:eastAsia="en-AU"/>
        </w:rPr>
      </w:pPr>
    </w:p>
    <w:p w:rsidR="009508B2" w:rsidRPr="005A24B7" w:rsidRDefault="009508B2" w:rsidP="009508B2">
      <w:pPr>
        <w:autoSpaceDE w:val="0"/>
        <w:autoSpaceDN w:val="0"/>
        <w:adjustRightInd w:val="0"/>
        <w:jc w:val="both"/>
        <w:rPr>
          <w:rFonts w:cs="Arial"/>
          <w:szCs w:val="22"/>
          <w:lang w:val="en-AU" w:eastAsia="en-AU"/>
        </w:rPr>
      </w:pPr>
      <w:r w:rsidRPr="00A47B19">
        <w:rPr>
          <w:rFonts w:cs="Arial"/>
          <w:szCs w:val="22"/>
          <w:lang w:val="en-AU" w:eastAsia="en-AU"/>
        </w:rPr>
        <w:t>One public submission was received during the public exhibition period</w:t>
      </w:r>
      <w:r w:rsidR="002A4E84">
        <w:rPr>
          <w:rFonts w:cs="Arial"/>
          <w:szCs w:val="22"/>
          <w:lang w:val="en-AU" w:eastAsia="en-AU"/>
        </w:rPr>
        <w:t xml:space="preserve"> </w:t>
      </w:r>
      <w:r w:rsidRPr="00A47B19">
        <w:rPr>
          <w:rFonts w:cs="Arial"/>
          <w:szCs w:val="22"/>
          <w:lang w:val="en-AU" w:eastAsia="en-AU"/>
        </w:rPr>
        <w:t>objecting to the heritage listing</w:t>
      </w:r>
      <w:r w:rsidRPr="00252F4A">
        <w:rPr>
          <w:lang w:val="en-AU"/>
        </w:rPr>
        <w:t xml:space="preserve"> </w:t>
      </w:r>
      <w:r>
        <w:rPr>
          <w:lang w:val="en-AU"/>
        </w:rPr>
        <w:t>(</w:t>
      </w:r>
      <w:r w:rsidRPr="00F21E0E">
        <w:rPr>
          <w:lang w:val="en-AU"/>
        </w:rPr>
        <w:t xml:space="preserve">refer </w:t>
      </w:r>
      <w:r w:rsidRPr="00F21E0E">
        <w:rPr>
          <w:b/>
          <w:lang w:val="en-AU"/>
        </w:rPr>
        <w:t>Attachment 2</w:t>
      </w:r>
      <w:r>
        <w:rPr>
          <w:lang w:val="en-AU"/>
        </w:rPr>
        <w:t>). The details of this submission are discussed below.</w:t>
      </w:r>
    </w:p>
    <w:p w:rsidR="009508B2" w:rsidRPr="005A24B7" w:rsidRDefault="009508B2" w:rsidP="009508B2">
      <w:pPr>
        <w:autoSpaceDE w:val="0"/>
        <w:autoSpaceDN w:val="0"/>
        <w:adjustRightInd w:val="0"/>
        <w:jc w:val="both"/>
        <w:rPr>
          <w:rFonts w:cs="Arial"/>
          <w:szCs w:val="22"/>
          <w:lang w:val="en-AU" w:eastAsia="en-AU"/>
        </w:rPr>
      </w:pPr>
    </w:p>
    <w:p w:rsidR="009508B2" w:rsidRDefault="009508B2" w:rsidP="009508B2">
      <w:pPr>
        <w:jc w:val="both"/>
        <w:rPr>
          <w:b/>
          <w:lang w:val="en-AU"/>
        </w:rPr>
      </w:pPr>
      <w:r>
        <w:rPr>
          <w:b/>
          <w:lang w:val="en-AU"/>
        </w:rPr>
        <w:t>S</w:t>
      </w:r>
      <w:r w:rsidRPr="00E82158">
        <w:rPr>
          <w:b/>
          <w:lang w:val="en-AU"/>
        </w:rPr>
        <w:t xml:space="preserve">tate Agency </w:t>
      </w:r>
      <w:r>
        <w:rPr>
          <w:b/>
          <w:lang w:val="en-AU"/>
        </w:rPr>
        <w:t xml:space="preserve">Consultation </w:t>
      </w:r>
    </w:p>
    <w:p w:rsidR="009508B2" w:rsidRDefault="009508B2" w:rsidP="009508B2">
      <w:pPr>
        <w:jc w:val="both"/>
        <w:rPr>
          <w:b/>
          <w:lang w:val="en-AU"/>
        </w:rPr>
      </w:pPr>
    </w:p>
    <w:p w:rsidR="009508B2" w:rsidRDefault="009508B2" w:rsidP="009508B2">
      <w:pPr>
        <w:jc w:val="both"/>
        <w:rPr>
          <w:lang w:val="en-AU"/>
        </w:rPr>
      </w:pPr>
      <w:r>
        <w:rPr>
          <w:lang w:val="en-AU"/>
        </w:rPr>
        <w:t>In accordance with</w:t>
      </w:r>
      <w:r w:rsidRPr="00B233B7">
        <w:rPr>
          <w:lang w:val="en-AU"/>
        </w:rPr>
        <w:t xml:space="preserve"> the Gateway Determination</w:t>
      </w:r>
      <w:r>
        <w:rPr>
          <w:lang w:val="en-AU"/>
        </w:rPr>
        <w:t>,</w:t>
      </w:r>
      <w:r w:rsidRPr="00B233B7">
        <w:rPr>
          <w:lang w:val="en-AU"/>
        </w:rPr>
        <w:t xml:space="preserve"> the </w:t>
      </w:r>
      <w:r>
        <w:rPr>
          <w:lang w:val="en-AU"/>
        </w:rPr>
        <w:t>PP</w:t>
      </w:r>
      <w:r w:rsidRPr="00B233B7">
        <w:rPr>
          <w:lang w:val="en-AU"/>
        </w:rPr>
        <w:t xml:space="preserve"> was forwarded to the Heritage Division </w:t>
      </w:r>
      <w:r>
        <w:rPr>
          <w:lang w:val="en-AU"/>
        </w:rPr>
        <w:t xml:space="preserve">of the Office of Environment and Heritage (OEH) </w:t>
      </w:r>
      <w:r w:rsidRPr="00B233B7">
        <w:rPr>
          <w:lang w:val="en-AU"/>
        </w:rPr>
        <w:t xml:space="preserve">for comment. The submission received </w:t>
      </w:r>
      <w:r>
        <w:rPr>
          <w:lang w:val="en-AU"/>
        </w:rPr>
        <w:t>from</w:t>
      </w:r>
      <w:r w:rsidRPr="00B233B7">
        <w:rPr>
          <w:lang w:val="en-AU"/>
        </w:rPr>
        <w:t xml:space="preserve"> OEH does not </w:t>
      </w:r>
      <w:r>
        <w:rPr>
          <w:lang w:val="en-AU"/>
        </w:rPr>
        <w:t xml:space="preserve">raise objections to the </w:t>
      </w:r>
      <w:r w:rsidRPr="00F21E0E">
        <w:rPr>
          <w:lang w:val="en-AU"/>
        </w:rPr>
        <w:t xml:space="preserve">PP (refer </w:t>
      </w:r>
      <w:r w:rsidRPr="00F21E0E">
        <w:rPr>
          <w:b/>
          <w:lang w:val="en-AU"/>
        </w:rPr>
        <w:t>Attachment 3</w:t>
      </w:r>
      <w:r w:rsidRPr="00F21E0E">
        <w:rPr>
          <w:lang w:val="en-AU"/>
        </w:rPr>
        <w:t>).</w:t>
      </w:r>
      <w:r>
        <w:rPr>
          <w:lang w:val="en-AU"/>
        </w:rPr>
        <w:t xml:space="preserve">   </w:t>
      </w:r>
    </w:p>
    <w:p w:rsidR="009508B2" w:rsidRDefault="009508B2" w:rsidP="009508B2">
      <w:pPr>
        <w:jc w:val="both"/>
        <w:rPr>
          <w:lang w:val="en-AU"/>
        </w:rPr>
      </w:pPr>
    </w:p>
    <w:p w:rsidR="009508B2" w:rsidRPr="00B233B7" w:rsidRDefault="009508B2" w:rsidP="009508B2">
      <w:pPr>
        <w:jc w:val="both"/>
        <w:rPr>
          <w:lang w:val="en-AU"/>
        </w:rPr>
      </w:pPr>
      <w:r>
        <w:rPr>
          <w:lang w:val="en-AU"/>
        </w:rPr>
        <w:t xml:space="preserve">It is considered that Council should adopt the PP as exhibited to ensure the ongoing </w:t>
      </w:r>
      <w:r w:rsidRPr="005A24B7">
        <w:rPr>
          <w:rFonts w:cs="Arial"/>
          <w:szCs w:val="22"/>
          <w:lang w:val="en-AU" w:eastAsia="en-AU"/>
        </w:rPr>
        <w:t>protection of a significant herita</w:t>
      </w:r>
      <w:r>
        <w:rPr>
          <w:rFonts w:cs="Arial"/>
          <w:szCs w:val="22"/>
          <w:lang w:val="en-AU" w:eastAsia="en-AU"/>
        </w:rPr>
        <w:t xml:space="preserve">ge property. </w:t>
      </w:r>
    </w:p>
    <w:p w:rsidR="00423090" w:rsidRPr="000C1C61" w:rsidRDefault="00423090" w:rsidP="00423090">
      <w:pPr>
        <w:rPr>
          <w:lang w:val="en-AU"/>
        </w:rPr>
      </w:pPr>
    </w:p>
    <w:p w:rsidR="00423090" w:rsidRPr="000C1C61" w:rsidRDefault="009508B2" w:rsidP="00423090">
      <w:pPr>
        <w:rPr>
          <w:rStyle w:val="Style14ptBoldUnderline"/>
          <w:lang w:val="en-AU"/>
        </w:rPr>
      </w:pPr>
      <w:r>
        <w:rPr>
          <w:rStyle w:val="Style14ptBoldUnderline"/>
          <w:lang w:val="en-AU"/>
        </w:rPr>
        <w:t>Discussion</w:t>
      </w:r>
    </w:p>
    <w:p w:rsidR="007D68CE" w:rsidRDefault="007D68CE" w:rsidP="00423090">
      <w:pPr>
        <w:rPr>
          <w:b/>
          <w:u w:val="single"/>
          <w:lang w:val="en-AU"/>
        </w:rPr>
      </w:pPr>
    </w:p>
    <w:p w:rsidR="009508B2" w:rsidRPr="00B153B1" w:rsidRDefault="009508B2" w:rsidP="009508B2">
      <w:pPr>
        <w:jc w:val="both"/>
        <w:rPr>
          <w:lang w:val="en-AU"/>
        </w:rPr>
      </w:pPr>
      <w:r w:rsidRPr="00A47B19">
        <w:rPr>
          <w:lang w:val="en-AU"/>
        </w:rPr>
        <w:t>The owner’s submission objects to th</w:t>
      </w:r>
      <w:r w:rsidR="00310885">
        <w:rPr>
          <w:lang w:val="en-AU"/>
        </w:rPr>
        <w:t xml:space="preserve">e heritage listing of Ely House and is </w:t>
      </w:r>
      <w:r w:rsidRPr="00B153B1">
        <w:rPr>
          <w:lang w:val="en-AU"/>
        </w:rPr>
        <w:t>accompanied by a document prepared by Urbis. The Urbis document was first receive</w:t>
      </w:r>
      <w:r w:rsidR="00310885">
        <w:rPr>
          <w:lang w:val="en-AU"/>
        </w:rPr>
        <w:t>d by Council on 8 February 2017</w:t>
      </w:r>
      <w:r w:rsidRPr="00B153B1">
        <w:rPr>
          <w:lang w:val="en-AU"/>
        </w:rPr>
        <w:t xml:space="preserve"> and has been resubmitted during the recent public exhibition period. The Urbis document was already considered by Council at its meeting on 25 July 2017 but is summarised as follows: </w:t>
      </w:r>
    </w:p>
    <w:p w:rsidR="009508B2" w:rsidRPr="00B153B1" w:rsidRDefault="009508B2" w:rsidP="009508B2">
      <w:pPr>
        <w:jc w:val="both"/>
        <w:rPr>
          <w:lang w:val="en-AU"/>
        </w:rPr>
      </w:pPr>
    </w:p>
    <w:p w:rsidR="009508B2" w:rsidRPr="00B153B1" w:rsidRDefault="009508B2" w:rsidP="00310885">
      <w:pPr>
        <w:pStyle w:val="ListParagraph"/>
        <w:numPr>
          <w:ilvl w:val="0"/>
          <w:numId w:val="24"/>
        </w:numPr>
        <w:spacing w:after="120"/>
        <w:ind w:left="567" w:hanging="567"/>
        <w:contextualSpacing w:val="0"/>
        <w:jc w:val="both"/>
        <w:rPr>
          <w:szCs w:val="22"/>
        </w:rPr>
      </w:pPr>
      <w:r w:rsidRPr="00B153B1">
        <w:rPr>
          <w:szCs w:val="22"/>
        </w:rPr>
        <w:t>The mixed-use (commercial and residential) is common.</w:t>
      </w:r>
    </w:p>
    <w:p w:rsidR="009508B2" w:rsidRPr="00B153B1" w:rsidRDefault="009508B2" w:rsidP="00310885">
      <w:pPr>
        <w:pStyle w:val="ListParagraph"/>
        <w:widowControl w:val="0"/>
        <w:numPr>
          <w:ilvl w:val="0"/>
          <w:numId w:val="24"/>
        </w:numPr>
        <w:spacing w:after="120"/>
        <w:ind w:left="567" w:hanging="567"/>
        <w:contextualSpacing w:val="0"/>
        <w:jc w:val="both"/>
        <w:rPr>
          <w:szCs w:val="22"/>
        </w:rPr>
      </w:pPr>
      <w:r w:rsidRPr="00B153B1">
        <w:rPr>
          <w:szCs w:val="22"/>
        </w:rPr>
        <w:t>The building has been substantially modified, specifically the ground floor and internally. The ground floor presents as a contemporary row of retail tenancies. Only on the first-floor does the building embody elements of the Inter-War Spanish Mission style.</w:t>
      </w:r>
    </w:p>
    <w:p w:rsidR="009508B2" w:rsidRPr="00B153B1" w:rsidRDefault="009508B2" w:rsidP="00310885">
      <w:pPr>
        <w:pStyle w:val="ListParagraph"/>
        <w:numPr>
          <w:ilvl w:val="0"/>
          <w:numId w:val="24"/>
        </w:numPr>
        <w:spacing w:after="120"/>
        <w:ind w:left="567" w:hanging="567"/>
        <w:contextualSpacing w:val="0"/>
        <w:jc w:val="both"/>
        <w:rPr>
          <w:szCs w:val="22"/>
        </w:rPr>
      </w:pPr>
      <w:r w:rsidRPr="00B153B1">
        <w:rPr>
          <w:szCs w:val="22"/>
        </w:rPr>
        <w:t>The building fabric is in poor condition and does not present a good example of its type as the building was of a representative design without distinction.</w:t>
      </w:r>
    </w:p>
    <w:p w:rsidR="009508B2" w:rsidRDefault="009508B2" w:rsidP="00310885">
      <w:pPr>
        <w:pStyle w:val="ListParagraph"/>
        <w:numPr>
          <w:ilvl w:val="0"/>
          <w:numId w:val="24"/>
        </w:numPr>
        <w:spacing w:after="120"/>
        <w:ind w:left="567" w:hanging="567"/>
        <w:contextualSpacing w:val="0"/>
        <w:jc w:val="both"/>
        <w:rPr>
          <w:szCs w:val="22"/>
        </w:rPr>
      </w:pPr>
      <w:r w:rsidRPr="00310885">
        <w:rPr>
          <w:szCs w:val="22"/>
        </w:rPr>
        <w:t>The assessment of “rarity” should not be based on examples in the Local Government Area as these boundaries are subject to change. While the Spanish Mission style itself is potentially rare within the Burwood region, the style is evident in other significantly superior examples throughout Sydney.</w:t>
      </w:r>
    </w:p>
    <w:p w:rsidR="009508B2" w:rsidRDefault="009508B2" w:rsidP="009508B2">
      <w:pPr>
        <w:pStyle w:val="ListParagraph"/>
        <w:numPr>
          <w:ilvl w:val="0"/>
          <w:numId w:val="24"/>
        </w:numPr>
        <w:ind w:left="567" w:hanging="567"/>
        <w:contextualSpacing w:val="0"/>
        <w:jc w:val="both"/>
        <w:rPr>
          <w:szCs w:val="22"/>
        </w:rPr>
      </w:pPr>
      <w:r w:rsidRPr="00B153B1">
        <w:rPr>
          <w:szCs w:val="22"/>
        </w:rPr>
        <w:lastRenderedPageBreak/>
        <w:t>A heritage listing would promote façadism.</w:t>
      </w:r>
    </w:p>
    <w:p w:rsidR="00310885" w:rsidRPr="00B153B1" w:rsidRDefault="00310885" w:rsidP="00310885">
      <w:pPr>
        <w:pStyle w:val="ListParagraph"/>
        <w:ind w:left="567"/>
        <w:contextualSpacing w:val="0"/>
        <w:jc w:val="both"/>
        <w:rPr>
          <w:szCs w:val="22"/>
        </w:rPr>
      </w:pPr>
    </w:p>
    <w:p w:rsidR="009508B2" w:rsidRPr="0071669B" w:rsidRDefault="009508B2" w:rsidP="009508B2">
      <w:pPr>
        <w:widowControl w:val="0"/>
        <w:jc w:val="both"/>
        <w:rPr>
          <w:highlight w:val="cyan"/>
          <w:lang w:val="en-AU"/>
        </w:rPr>
      </w:pPr>
      <w:r w:rsidRPr="00A47B19">
        <w:rPr>
          <w:lang w:val="en-AU"/>
        </w:rPr>
        <w:t xml:space="preserve">The full submission is </w:t>
      </w:r>
      <w:r w:rsidR="00310885">
        <w:rPr>
          <w:lang w:val="en-AU"/>
        </w:rPr>
        <w:t>provided as</w:t>
      </w:r>
      <w:r w:rsidRPr="00A47B19">
        <w:rPr>
          <w:lang w:val="en-AU"/>
        </w:rPr>
        <w:t xml:space="preserve"> </w:t>
      </w:r>
      <w:r w:rsidRPr="00F21E0E">
        <w:rPr>
          <w:b/>
          <w:lang w:val="en-AU"/>
        </w:rPr>
        <w:t>Attachment 2</w:t>
      </w:r>
      <w:r w:rsidRPr="00F21E0E">
        <w:rPr>
          <w:lang w:val="en-AU"/>
        </w:rPr>
        <w:t>.</w:t>
      </w:r>
    </w:p>
    <w:p w:rsidR="009508B2" w:rsidRPr="00D85D1B" w:rsidRDefault="009508B2" w:rsidP="009508B2">
      <w:pPr>
        <w:widowControl w:val="0"/>
        <w:jc w:val="both"/>
        <w:rPr>
          <w:highlight w:val="cyan"/>
          <w:lang w:val="en-AU"/>
        </w:rPr>
      </w:pPr>
    </w:p>
    <w:p w:rsidR="009508B2" w:rsidRPr="00A816AF" w:rsidRDefault="009508B2" w:rsidP="009508B2">
      <w:pPr>
        <w:widowControl w:val="0"/>
        <w:jc w:val="both"/>
        <w:rPr>
          <w:lang w:val="en-AU"/>
        </w:rPr>
      </w:pPr>
      <w:r w:rsidRPr="00A816AF">
        <w:rPr>
          <w:lang w:val="en-AU"/>
        </w:rPr>
        <w:t>Preceding this submission two heritage assessments were commissioned by Council which supported a heritage listing of the property. Both assessments were carried out by independent heritage consultants, being City Plan Services and Colin Israel Heritage Advice.</w:t>
      </w:r>
    </w:p>
    <w:p w:rsidR="009508B2" w:rsidRPr="00A816AF" w:rsidRDefault="009508B2" w:rsidP="009508B2">
      <w:pPr>
        <w:widowControl w:val="0"/>
        <w:jc w:val="both"/>
        <w:rPr>
          <w:lang w:val="en-AU"/>
        </w:rPr>
      </w:pPr>
    </w:p>
    <w:p w:rsidR="009508B2" w:rsidRPr="00A816AF" w:rsidRDefault="009508B2" w:rsidP="009508B2">
      <w:pPr>
        <w:jc w:val="both"/>
        <w:rPr>
          <w:lang w:val="en-AU"/>
        </w:rPr>
      </w:pPr>
      <w:r w:rsidRPr="00A816AF">
        <w:rPr>
          <w:lang w:val="en-AU"/>
        </w:rPr>
        <w:t>The following is an overview of matters considered in determining whether to progress a heritage listing of Ely House:</w:t>
      </w:r>
    </w:p>
    <w:p w:rsidR="009508B2" w:rsidRPr="00A816AF" w:rsidRDefault="009508B2" w:rsidP="009508B2">
      <w:pPr>
        <w:jc w:val="both"/>
        <w:rPr>
          <w:lang w:val="en-AU"/>
        </w:rPr>
      </w:pPr>
    </w:p>
    <w:p w:rsidR="009508B2" w:rsidRPr="00A816AF" w:rsidRDefault="009508B2" w:rsidP="009508B2">
      <w:pPr>
        <w:pStyle w:val="ListParagraph"/>
        <w:numPr>
          <w:ilvl w:val="0"/>
          <w:numId w:val="25"/>
        </w:numPr>
        <w:ind w:left="567" w:hanging="567"/>
        <w:jc w:val="both"/>
        <w:rPr>
          <w:szCs w:val="22"/>
        </w:rPr>
      </w:pPr>
      <w:r w:rsidRPr="00A816AF">
        <w:rPr>
          <w:szCs w:val="22"/>
        </w:rPr>
        <w:t>The initial nomination for heritage listing came from the Burwood and District Historical Society.</w:t>
      </w:r>
    </w:p>
    <w:p w:rsidR="009508B2" w:rsidRPr="00A816AF" w:rsidRDefault="009508B2" w:rsidP="009508B2">
      <w:pPr>
        <w:jc w:val="both"/>
        <w:rPr>
          <w:szCs w:val="22"/>
        </w:rPr>
      </w:pPr>
    </w:p>
    <w:p w:rsidR="009508B2" w:rsidRPr="00A816AF" w:rsidRDefault="009508B2" w:rsidP="009508B2">
      <w:pPr>
        <w:pStyle w:val="ListParagraph"/>
        <w:numPr>
          <w:ilvl w:val="0"/>
          <w:numId w:val="25"/>
        </w:numPr>
        <w:ind w:left="567" w:hanging="567"/>
        <w:jc w:val="both"/>
        <w:rPr>
          <w:szCs w:val="22"/>
        </w:rPr>
      </w:pPr>
      <w:r w:rsidRPr="00A816AF">
        <w:rPr>
          <w:szCs w:val="22"/>
        </w:rPr>
        <w:t xml:space="preserve">The owner’s submission does not refute the historical facts (i.e. ownership details, date of construction, architectural style) contained in the assessments commissioned by Council. </w:t>
      </w:r>
    </w:p>
    <w:p w:rsidR="009508B2" w:rsidRPr="00A816AF" w:rsidRDefault="009508B2" w:rsidP="009508B2">
      <w:pPr>
        <w:pStyle w:val="ListParagraph"/>
        <w:jc w:val="both"/>
        <w:rPr>
          <w:szCs w:val="22"/>
        </w:rPr>
      </w:pPr>
    </w:p>
    <w:p w:rsidR="009508B2" w:rsidRPr="00A816AF" w:rsidRDefault="009508B2" w:rsidP="009508B2">
      <w:pPr>
        <w:pStyle w:val="ListParagraph"/>
        <w:numPr>
          <w:ilvl w:val="0"/>
          <w:numId w:val="25"/>
        </w:numPr>
        <w:ind w:left="567" w:hanging="567"/>
        <w:jc w:val="both"/>
        <w:rPr>
          <w:szCs w:val="22"/>
        </w:rPr>
      </w:pPr>
      <w:r w:rsidRPr="00A816AF">
        <w:rPr>
          <w:szCs w:val="22"/>
        </w:rPr>
        <w:t>Both of the assessments commissioned by Council found the property to satisfy the heritage criteria of (a) historic significance, (c) aesthetic significance, and (f) rarity.</w:t>
      </w:r>
    </w:p>
    <w:p w:rsidR="009508B2" w:rsidRPr="00A816AF" w:rsidRDefault="009508B2" w:rsidP="009508B2">
      <w:pPr>
        <w:pStyle w:val="ListParagraph"/>
        <w:jc w:val="both"/>
        <w:rPr>
          <w:szCs w:val="22"/>
        </w:rPr>
      </w:pPr>
    </w:p>
    <w:p w:rsidR="009508B2" w:rsidRPr="00A816AF" w:rsidRDefault="009508B2" w:rsidP="009508B2">
      <w:pPr>
        <w:pStyle w:val="ListParagraph"/>
        <w:numPr>
          <w:ilvl w:val="0"/>
          <w:numId w:val="25"/>
        </w:numPr>
        <w:ind w:left="567" w:hanging="567"/>
        <w:jc w:val="both"/>
        <w:rPr>
          <w:szCs w:val="22"/>
        </w:rPr>
      </w:pPr>
      <w:r w:rsidRPr="00A816AF">
        <w:rPr>
          <w:szCs w:val="22"/>
        </w:rPr>
        <w:t xml:space="preserve">The heritage listing would acknowledge that the ground floor shopfronts have been altered. </w:t>
      </w:r>
    </w:p>
    <w:p w:rsidR="009508B2" w:rsidRPr="00A816AF" w:rsidRDefault="009508B2" w:rsidP="009508B2">
      <w:pPr>
        <w:pStyle w:val="ListParagraph"/>
        <w:rPr>
          <w:szCs w:val="22"/>
        </w:rPr>
      </w:pPr>
    </w:p>
    <w:p w:rsidR="009508B2" w:rsidRPr="00A816AF" w:rsidRDefault="009508B2" w:rsidP="009508B2">
      <w:pPr>
        <w:pStyle w:val="ListParagraph"/>
        <w:numPr>
          <w:ilvl w:val="0"/>
          <w:numId w:val="25"/>
        </w:numPr>
        <w:ind w:left="567" w:hanging="567"/>
        <w:jc w:val="both"/>
        <w:rPr>
          <w:szCs w:val="22"/>
        </w:rPr>
      </w:pPr>
      <w:r w:rsidRPr="00A816AF">
        <w:rPr>
          <w:szCs w:val="22"/>
        </w:rPr>
        <w:t>The assessment criteria for local heritage items is based on its value to the “local area”, regardless of Council boundaries, and are not based on a Sydney-wide context as suggested by the submission.</w:t>
      </w:r>
    </w:p>
    <w:p w:rsidR="009508B2" w:rsidRPr="00A816AF" w:rsidRDefault="009508B2" w:rsidP="009508B2">
      <w:pPr>
        <w:pStyle w:val="ListParagraph"/>
        <w:rPr>
          <w:szCs w:val="22"/>
        </w:rPr>
      </w:pPr>
    </w:p>
    <w:p w:rsidR="009508B2" w:rsidRPr="00A816AF" w:rsidRDefault="009508B2" w:rsidP="009508B2">
      <w:pPr>
        <w:pStyle w:val="ListParagraph"/>
        <w:numPr>
          <w:ilvl w:val="0"/>
          <w:numId w:val="25"/>
        </w:numPr>
        <w:ind w:left="567" w:hanging="567"/>
        <w:jc w:val="both"/>
        <w:rPr>
          <w:szCs w:val="22"/>
        </w:rPr>
      </w:pPr>
      <w:r w:rsidRPr="00A816AF">
        <w:rPr>
          <w:szCs w:val="22"/>
        </w:rPr>
        <w:t xml:space="preserve">In particular, Colin Israel’s assessment found that: </w:t>
      </w:r>
    </w:p>
    <w:p w:rsidR="009508B2" w:rsidRPr="00A816AF" w:rsidRDefault="009508B2" w:rsidP="009508B2">
      <w:pPr>
        <w:ind w:left="1134"/>
        <w:jc w:val="both"/>
        <w:rPr>
          <w:i/>
          <w:lang w:val="en-AU"/>
        </w:rPr>
      </w:pPr>
    </w:p>
    <w:p w:rsidR="009508B2" w:rsidRPr="00A816AF" w:rsidRDefault="009508B2" w:rsidP="009508B2">
      <w:pPr>
        <w:ind w:left="567"/>
        <w:jc w:val="both"/>
        <w:rPr>
          <w:i/>
          <w:lang w:val="en-AU"/>
        </w:rPr>
      </w:pPr>
      <w:r w:rsidRPr="00A816AF">
        <w:rPr>
          <w:i/>
          <w:lang w:val="en-AU"/>
        </w:rPr>
        <w:t>Spanish Mission style buildings from the Inter-War period are relatively rare in Burwood. This example exemplifies characteristic features of the style and is prominently located within Burwood Road’s streetscape. Apart from the alteration of the ground floor shops, the form, materials and design retain original character and stylistic elements.</w:t>
      </w:r>
    </w:p>
    <w:p w:rsidR="009508B2" w:rsidRPr="00A816AF" w:rsidRDefault="009508B2" w:rsidP="009508B2">
      <w:pPr>
        <w:jc w:val="both"/>
        <w:rPr>
          <w:lang w:val="en-AU"/>
        </w:rPr>
      </w:pPr>
    </w:p>
    <w:p w:rsidR="00423090" w:rsidRDefault="009508B2" w:rsidP="00310885">
      <w:pPr>
        <w:jc w:val="both"/>
        <w:rPr>
          <w:lang w:val="en-AU"/>
        </w:rPr>
      </w:pPr>
      <w:r w:rsidRPr="00A816AF">
        <w:rPr>
          <w:lang w:val="en-AU"/>
        </w:rPr>
        <w:t xml:space="preserve">Relevant sections of the heritage assessments by City Plan Services and Colin Israel Heritage Advice are </w:t>
      </w:r>
      <w:r w:rsidR="00310885">
        <w:rPr>
          <w:lang w:val="en-AU"/>
        </w:rPr>
        <w:t>provided as</w:t>
      </w:r>
      <w:r w:rsidRPr="00A816AF">
        <w:rPr>
          <w:lang w:val="en-AU"/>
        </w:rPr>
        <w:t xml:space="preserve"> </w:t>
      </w:r>
      <w:r w:rsidRPr="00A816AF">
        <w:rPr>
          <w:b/>
          <w:lang w:val="en-AU"/>
        </w:rPr>
        <w:t xml:space="preserve">Attachment 4 </w:t>
      </w:r>
      <w:r w:rsidRPr="00A816AF">
        <w:rPr>
          <w:lang w:val="en-AU"/>
        </w:rPr>
        <w:t>and</w:t>
      </w:r>
      <w:r w:rsidRPr="00A816AF">
        <w:rPr>
          <w:b/>
          <w:lang w:val="en-AU"/>
        </w:rPr>
        <w:t xml:space="preserve"> Attachment 5 </w:t>
      </w:r>
      <w:r w:rsidRPr="00A816AF">
        <w:rPr>
          <w:lang w:val="en-AU"/>
        </w:rPr>
        <w:t>respectively.</w:t>
      </w:r>
    </w:p>
    <w:p w:rsidR="009508B2" w:rsidRDefault="009508B2" w:rsidP="009508B2">
      <w:pPr>
        <w:rPr>
          <w:rStyle w:val="Style14ptBoldUnderline"/>
          <w:lang w:val="en-AU"/>
        </w:rPr>
      </w:pPr>
    </w:p>
    <w:p w:rsidR="009508B2" w:rsidRDefault="009508B2" w:rsidP="009508B2">
      <w:pPr>
        <w:rPr>
          <w:rStyle w:val="Style14ptBoldUnderline"/>
          <w:lang w:val="en-AU"/>
        </w:rPr>
      </w:pPr>
      <w:r w:rsidRPr="000C1C61">
        <w:rPr>
          <w:rStyle w:val="Style14ptBoldUnderline"/>
          <w:lang w:val="en-AU"/>
        </w:rPr>
        <w:t>Planning or Policy Implications</w:t>
      </w:r>
    </w:p>
    <w:p w:rsidR="009508B2" w:rsidRDefault="009508B2" w:rsidP="009508B2">
      <w:pPr>
        <w:rPr>
          <w:rStyle w:val="Style14ptBoldUnderline"/>
          <w:lang w:val="en-AU"/>
        </w:rPr>
      </w:pPr>
    </w:p>
    <w:p w:rsidR="009508B2" w:rsidRDefault="009508B2" w:rsidP="009508B2">
      <w:pPr>
        <w:jc w:val="both"/>
        <w:rPr>
          <w:bCs/>
        </w:rPr>
      </w:pPr>
      <w:bookmarkStart w:id="5" w:name="CurrentPosition"/>
      <w:r>
        <w:rPr>
          <w:bCs/>
        </w:rPr>
        <w:t xml:space="preserve">It is recommended that Council endorse the PP as exhibited, and proceed to the preparation of the BLEP amendment. </w:t>
      </w:r>
    </w:p>
    <w:p w:rsidR="009508B2" w:rsidRDefault="009508B2" w:rsidP="009508B2">
      <w:pPr>
        <w:jc w:val="both"/>
        <w:rPr>
          <w:bCs/>
        </w:rPr>
      </w:pPr>
    </w:p>
    <w:p w:rsidR="009508B2" w:rsidRDefault="009508B2" w:rsidP="009508B2">
      <w:pPr>
        <w:jc w:val="both"/>
        <w:rPr>
          <w:bCs/>
        </w:rPr>
      </w:pPr>
      <w:r>
        <w:rPr>
          <w:bCs/>
        </w:rPr>
        <w:t>In accordance with the delegated authorisation for making the BLEP, Council Officers will liaise with Parliamentary Counsel and DP&amp;E representatives in preparing a draft BLEP and progressing the BLEP to notification where it becomes law.</w:t>
      </w:r>
    </w:p>
    <w:p w:rsidR="009508B2" w:rsidRPr="000C1C61" w:rsidRDefault="009508B2" w:rsidP="009508B2">
      <w:pPr>
        <w:rPr>
          <w:lang w:val="en-AU"/>
        </w:rPr>
      </w:pPr>
    </w:p>
    <w:bookmarkEnd w:id="5"/>
    <w:p w:rsidR="009508B2" w:rsidRPr="000C1C61" w:rsidRDefault="009508B2" w:rsidP="009508B2">
      <w:pPr>
        <w:rPr>
          <w:rStyle w:val="Style14ptBoldUnderline"/>
          <w:lang w:val="en-AU"/>
        </w:rPr>
      </w:pPr>
      <w:r w:rsidRPr="000C1C61">
        <w:rPr>
          <w:rStyle w:val="Style14ptBoldUnderline"/>
          <w:lang w:val="en-AU"/>
        </w:rPr>
        <w:t>Financial Implications</w:t>
      </w:r>
    </w:p>
    <w:p w:rsidR="009508B2" w:rsidRDefault="009508B2" w:rsidP="009508B2">
      <w:pPr>
        <w:rPr>
          <w:b/>
          <w:u w:val="single"/>
          <w:lang w:val="en-AU"/>
        </w:rPr>
      </w:pPr>
    </w:p>
    <w:p w:rsidR="009508B2" w:rsidRDefault="009508B2" w:rsidP="009508B2">
      <w:pPr>
        <w:jc w:val="both"/>
        <w:rPr>
          <w:lang w:val="en-AU"/>
        </w:rPr>
      </w:pPr>
      <w:r w:rsidRPr="006F6260">
        <w:rPr>
          <w:lang w:val="en-AU"/>
        </w:rPr>
        <w:t>There are no financial implications for Council.</w:t>
      </w:r>
      <w:r>
        <w:rPr>
          <w:lang w:val="en-AU"/>
        </w:rPr>
        <w:t xml:space="preserve"> </w:t>
      </w:r>
    </w:p>
    <w:p w:rsidR="009508B2" w:rsidRPr="000C1C61" w:rsidRDefault="009508B2" w:rsidP="009508B2">
      <w:pPr>
        <w:rPr>
          <w:lang w:val="en-AU"/>
        </w:rPr>
      </w:pPr>
    </w:p>
    <w:p w:rsidR="00423090" w:rsidRPr="000C1C61" w:rsidRDefault="00423090" w:rsidP="00423090">
      <w:pPr>
        <w:rPr>
          <w:rStyle w:val="Style14ptBoldUnderline"/>
          <w:lang w:val="en-AU"/>
        </w:rPr>
      </w:pPr>
      <w:r w:rsidRPr="000C1C61">
        <w:rPr>
          <w:rStyle w:val="Style14ptBoldUnderline"/>
          <w:lang w:val="en-AU"/>
        </w:rPr>
        <w:t>Conclusion</w:t>
      </w:r>
    </w:p>
    <w:p w:rsidR="007D68CE" w:rsidRDefault="007D68CE" w:rsidP="000C1C61">
      <w:pPr>
        <w:jc w:val="both"/>
        <w:rPr>
          <w:lang w:val="en-AU"/>
        </w:rPr>
      </w:pPr>
    </w:p>
    <w:p w:rsidR="009508B2" w:rsidRDefault="009508B2" w:rsidP="009508B2">
      <w:pPr>
        <w:jc w:val="both"/>
        <w:rPr>
          <w:lang w:val="en-AU"/>
        </w:rPr>
      </w:pPr>
      <w:r>
        <w:rPr>
          <w:lang w:val="en-AU"/>
        </w:rPr>
        <w:t xml:space="preserve">The PP was placed on public exhibition in accordance with the Gateway Determination. A representative of the property owner made a submission objecting to the Planning Proposal. It is considered that the heritage listing would serve the public interest whilst ensuring that development is sympathetic to heritage values. </w:t>
      </w:r>
      <w:r w:rsidR="00310885">
        <w:rPr>
          <w:lang w:val="en-AU"/>
        </w:rPr>
        <w:t xml:space="preserve">Site inspections have been conducted with Councillors. </w:t>
      </w:r>
      <w:r>
        <w:rPr>
          <w:lang w:val="en-AU"/>
        </w:rPr>
        <w:t>Accordingly, this report recommends that Council endorse the PP as exhibited, and that it be progressed to the making of a BLEP amendment and subsequent notification.</w:t>
      </w:r>
    </w:p>
    <w:p w:rsidR="00806C1A" w:rsidRPr="000C1C61" w:rsidRDefault="00806C1A">
      <w:pPr>
        <w:rPr>
          <w:sz w:val="16"/>
          <w:szCs w:val="16"/>
          <w:lang w:val="en-AU"/>
        </w:rPr>
      </w:pPr>
      <w:r w:rsidRPr="000C1C61">
        <w:rPr>
          <w:i/>
          <w:iCs/>
          <w:vanish/>
          <w:color w:val="FF0000"/>
          <w:sz w:val="16"/>
          <w:szCs w:val="16"/>
          <w:lang w:val="en-AU"/>
        </w:rPr>
        <w:t>Do not delete this line</w:t>
      </w:r>
    </w:p>
    <w:p w:rsidR="00806C1A" w:rsidRPr="000C1C61" w:rsidRDefault="00806C1A">
      <w:pPr>
        <w:rPr>
          <w:szCs w:val="22"/>
          <w:lang w:val="en-AU"/>
        </w:rPr>
        <w:sectPr w:rsidR="00806C1A" w:rsidRPr="000C1C61" w:rsidSect="00CB5E35">
          <w:type w:val="continuous"/>
          <w:pgSz w:w="11907" w:h="16840" w:code="9"/>
          <w:pgMar w:top="567" w:right="1134" w:bottom="567" w:left="1134" w:header="567" w:footer="567" w:gutter="0"/>
          <w:cols w:space="720"/>
          <w:formProt w:val="0"/>
        </w:sectPr>
      </w:pPr>
    </w:p>
    <w:tbl>
      <w:tblPr>
        <w:tblW w:w="9889" w:type="dxa"/>
        <w:tblLayout w:type="fixed"/>
        <w:tblLook w:val="0000" w:firstRow="0" w:lastRow="0" w:firstColumn="0" w:lastColumn="0" w:noHBand="0" w:noVBand="0"/>
      </w:tblPr>
      <w:tblGrid>
        <w:gridCol w:w="9889"/>
      </w:tblGrid>
      <w:tr w:rsidR="00806C1A" w:rsidRPr="000C1C61">
        <w:tc>
          <w:tcPr>
            <w:tcW w:w="9889" w:type="dxa"/>
          </w:tcPr>
          <w:p w:rsidR="00806C1A" w:rsidRPr="000C1C61" w:rsidRDefault="006656F3">
            <w:pPr>
              <w:rPr>
                <w:b/>
                <w:bCs/>
                <w:i/>
                <w:lang w:val="en-AU"/>
              </w:rPr>
            </w:pPr>
            <w:bookmarkStart w:id="6" w:name="PDF2_Recommendations_10331"/>
            <w:bookmarkStart w:id="7" w:name="Recommendations"/>
            <w:bookmarkStart w:id="8" w:name="PDF2_Recommendations"/>
            <w:bookmarkEnd w:id="6"/>
            <w:bookmarkEnd w:id="7"/>
            <w:bookmarkEnd w:id="8"/>
            <w:r w:rsidRPr="000C1C61">
              <w:rPr>
                <w:b/>
                <w:bCs/>
                <w:i/>
                <w:lang w:val="en-AU"/>
              </w:rPr>
              <w:t>Recommendation(s)</w:t>
            </w:r>
          </w:p>
          <w:p w:rsidR="009508B2" w:rsidRPr="000C1C61" w:rsidRDefault="009508B2" w:rsidP="009508B2">
            <w:pPr>
              <w:jc w:val="both"/>
              <w:rPr>
                <w:lang w:val="en-AU"/>
              </w:rPr>
            </w:pPr>
          </w:p>
          <w:p w:rsidR="009508B2" w:rsidRDefault="009508B2" w:rsidP="009508B2">
            <w:pPr>
              <w:pStyle w:val="ListParagraph"/>
              <w:numPr>
                <w:ilvl w:val="0"/>
                <w:numId w:val="26"/>
              </w:numPr>
              <w:ind w:left="567" w:hanging="567"/>
              <w:jc w:val="both"/>
              <w:rPr>
                <w:lang w:val="en-AU"/>
              </w:rPr>
            </w:pPr>
            <w:r>
              <w:rPr>
                <w:lang w:val="en-AU"/>
              </w:rPr>
              <w:t>That Council note the findings of the review of submissions from the public exhibition of the Planning Proposal.</w:t>
            </w:r>
          </w:p>
          <w:p w:rsidR="009508B2" w:rsidRDefault="009508B2" w:rsidP="009508B2">
            <w:pPr>
              <w:pStyle w:val="ListParagraph"/>
              <w:ind w:left="567"/>
              <w:jc w:val="both"/>
              <w:rPr>
                <w:lang w:val="en-AU"/>
              </w:rPr>
            </w:pPr>
          </w:p>
          <w:p w:rsidR="009508B2" w:rsidRDefault="009508B2" w:rsidP="009508B2">
            <w:pPr>
              <w:pStyle w:val="ListParagraph"/>
              <w:numPr>
                <w:ilvl w:val="0"/>
                <w:numId w:val="26"/>
              </w:numPr>
              <w:ind w:left="567" w:hanging="567"/>
              <w:jc w:val="both"/>
              <w:rPr>
                <w:lang w:val="en-AU"/>
              </w:rPr>
            </w:pPr>
            <w:r>
              <w:rPr>
                <w:lang w:val="en-AU"/>
              </w:rPr>
              <w:t xml:space="preserve">That </w:t>
            </w:r>
            <w:r w:rsidRPr="003718BB">
              <w:rPr>
                <w:lang w:val="en-AU"/>
              </w:rPr>
              <w:t>Council use its authorisation to exercise delegation in the making of the BLEP to give effect to the Planning Proposal and progress the BLEP to notification</w:t>
            </w:r>
            <w:r w:rsidR="00A22E33">
              <w:rPr>
                <w:lang w:val="en-AU"/>
              </w:rPr>
              <w:t>, to facilitate the heritage listing of Ely House at 122-126 Burwood Road Burwood</w:t>
            </w:r>
            <w:r w:rsidRPr="003718BB">
              <w:rPr>
                <w:lang w:val="en-AU"/>
              </w:rPr>
              <w:t>.</w:t>
            </w:r>
          </w:p>
          <w:p w:rsidR="009508B2" w:rsidRPr="00547CD7" w:rsidRDefault="009508B2" w:rsidP="009508B2">
            <w:pPr>
              <w:pStyle w:val="ListParagraph"/>
              <w:rPr>
                <w:lang w:val="en-AU"/>
              </w:rPr>
            </w:pPr>
          </w:p>
          <w:p w:rsidR="00EB02AD" w:rsidRPr="000C1C61" w:rsidRDefault="009508B2" w:rsidP="00450709">
            <w:pPr>
              <w:pStyle w:val="ListParagraph"/>
              <w:numPr>
                <w:ilvl w:val="0"/>
                <w:numId w:val="26"/>
              </w:numPr>
              <w:ind w:left="567" w:hanging="567"/>
              <w:jc w:val="both"/>
              <w:rPr>
                <w:lang w:val="en-AU"/>
              </w:rPr>
            </w:pPr>
            <w:r>
              <w:rPr>
                <w:lang w:val="en-AU"/>
              </w:rPr>
              <w:t>That the property owners be advised of Council’s resolution.</w:t>
            </w:r>
          </w:p>
        </w:tc>
      </w:tr>
    </w:tbl>
    <w:p w:rsidR="00806C1A" w:rsidRPr="000C1C61" w:rsidRDefault="00806C1A">
      <w:pPr>
        <w:rPr>
          <w:bCs/>
          <w:sz w:val="16"/>
          <w:szCs w:val="16"/>
          <w:lang w:val="en-AU"/>
        </w:rPr>
      </w:pPr>
      <w:r w:rsidRPr="000C1C61">
        <w:rPr>
          <w:i/>
          <w:iCs/>
          <w:vanish/>
          <w:color w:val="FF0000"/>
          <w:sz w:val="16"/>
          <w:szCs w:val="16"/>
          <w:lang w:val="en-AU"/>
        </w:rPr>
        <w:t>Do not delete this line</w:t>
      </w:r>
    </w:p>
    <w:p w:rsidR="00806C1A" w:rsidRPr="000C1C61" w:rsidRDefault="00806C1A">
      <w:pPr>
        <w:rPr>
          <w:szCs w:val="22"/>
          <w:lang w:val="en-AU"/>
        </w:rPr>
        <w:sectPr w:rsidR="00806C1A" w:rsidRPr="000C1C61" w:rsidSect="00CB5E35">
          <w:type w:val="continuous"/>
          <w:pgSz w:w="11907" w:h="16840" w:code="9"/>
          <w:pgMar w:top="567" w:right="1134" w:bottom="567" w:left="1134" w:header="567" w:footer="567" w:gutter="0"/>
          <w:cols w:space="720"/>
          <w:formProt w:val="0"/>
        </w:sectPr>
      </w:pPr>
    </w:p>
    <w:p w:rsidR="00806C1A" w:rsidRPr="000C1C61" w:rsidRDefault="00806C1A">
      <w:pPr>
        <w:rPr>
          <w:rStyle w:val="Style14ptBoldUnderline"/>
          <w:lang w:val="en-AU"/>
        </w:rPr>
      </w:pPr>
      <w:bookmarkStart w:id="9" w:name="PDF2_Attachments"/>
      <w:bookmarkStart w:id="10" w:name="PDF2_Attachments_10331"/>
      <w:r w:rsidRPr="000C1C61">
        <w:rPr>
          <w:rStyle w:val="Style14ptBoldUnderline"/>
          <w:lang w:val="en-AU"/>
        </w:rPr>
        <w:t>A</w:t>
      </w:r>
      <w:r w:rsidR="00120A51" w:rsidRPr="000C1C61">
        <w:rPr>
          <w:rStyle w:val="Style14ptBoldUnderline"/>
          <w:lang w:val="en-AU"/>
        </w:rPr>
        <w:t>ttachments</w:t>
      </w:r>
      <w:bookmarkEnd w:id="9"/>
      <w:bookmarkEnd w:id="10"/>
    </w:p>
    <w:tbl>
      <w:tblPr>
        <w:tblW w:w="0" w:type="auto"/>
        <w:tblLook w:val="0000" w:firstRow="0" w:lastRow="0" w:firstColumn="0" w:lastColumn="0" w:noHBand="0" w:noVBand="0"/>
      </w:tblPr>
      <w:tblGrid>
        <w:gridCol w:w="339"/>
        <w:gridCol w:w="4484"/>
        <w:gridCol w:w="222"/>
        <w:gridCol w:w="222"/>
      </w:tblGrid>
      <w:tr w:rsidR="0034156D" w:rsidTr="0034156D">
        <w:tc>
          <w:tcPr>
            <w:tcW w:w="0" w:type="auto"/>
            <w:shd w:val="clear" w:color="auto" w:fill="auto"/>
          </w:tcPr>
          <w:p w:rsidR="0034156D" w:rsidRDefault="0034156D" w:rsidP="0034156D">
            <w:pPr>
              <w:rPr>
                <w:lang w:val="en-AU"/>
              </w:rPr>
            </w:pPr>
            <w:bookmarkStart w:id="11" w:name="ATTACHMENTS"/>
            <w:r w:rsidRPr="0034156D">
              <w:rPr>
                <w:rFonts w:cs="Arial"/>
                <w:b/>
                <w:lang w:val="en-AU"/>
              </w:rPr>
              <w:t>1</w:t>
            </w:r>
            <w:bookmarkStart w:id="12" w:name="PDFA_Attachment_1"/>
            <w:bookmarkStart w:id="13" w:name="PDFA_10331_1"/>
            <w:r w:rsidRPr="0034156D">
              <w:rPr>
                <w:rFonts w:cs="Arial"/>
                <w:lang w:val="en-AU"/>
              </w:rPr>
              <w:t xml:space="preserve"> </w:t>
            </w:r>
            <w:bookmarkEnd w:id="12"/>
            <w:bookmarkEnd w:id="13"/>
          </w:p>
        </w:tc>
        <w:tc>
          <w:tcPr>
            <w:tcW w:w="0" w:type="auto"/>
            <w:shd w:val="clear" w:color="auto" w:fill="auto"/>
          </w:tcPr>
          <w:p w:rsidR="0034156D" w:rsidRDefault="0034156D" w:rsidP="0034156D">
            <w:pPr>
              <w:rPr>
                <w:lang w:val="en-AU"/>
              </w:rPr>
            </w:pPr>
            <w:r w:rsidRPr="0034156D">
              <w:rPr>
                <w:rFonts w:cs="Arial"/>
                <w:lang w:val="en-AU"/>
              </w:rPr>
              <w:t>Planning Proposal</w:t>
            </w:r>
          </w:p>
        </w:tc>
        <w:tc>
          <w:tcPr>
            <w:tcW w:w="0" w:type="auto"/>
            <w:shd w:val="clear" w:color="auto" w:fill="auto"/>
          </w:tcPr>
          <w:p w:rsidR="0034156D" w:rsidRDefault="0034156D" w:rsidP="0034156D">
            <w:pPr>
              <w:rPr>
                <w:lang w:val="en-AU"/>
              </w:rPr>
            </w:pPr>
          </w:p>
        </w:tc>
        <w:tc>
          <w:tcPr>
            <w:tcW w:w="0" w:type="auto"/>
            <w:shd w:val="clear" w:color="auto" w:fill="auto"/>
          </w:tcPr>
          <w:p w:rsidR="0034156D" w:rsidRDefault="0034156D" w:rsidP="0034156D">
            <w:pPr>
              <w:rPr>
                <w:lang w:val="en-AU"/>
              </w:rPr>
            </w:pPr>
          </w:p>
        </w:tc>
      </w:tr>
      <w:tr w:rsidR="0034156D" w:rsidTr="0034156D">
        <w:tc>
          <w:tcPr>
            <w:tcW w:w="0" w:type="auto"/>
            <w:shd w:val="clear" w:color="auto" w:fill="auto"/>
          </w:tcPr>
          <w:p w:rsidR="0034156D" w:rsidRPr="0034156D" w:rsidRDefault="0034156D" w:rsidP="0034156D">
            <w:pPr>
              <w:rPr>
                <w:rFonts w:cs="Arial"/>
                <w:b/>
                <w:lang w:val="en-AU"/>
              </w:rPr>
            </w:pPr>
            <w:r w:rsidRPr="0034156D">
              <w:rPr>
                <w:rFonts w:cs="Arial"/>
                <w:b/>
                <w:lang w:val="en-AU"/>
              </w:rPr>
              <w:t>2</w:t>
            </w:r>
            <w:bookmarkStart w:id="14" w:name="PDFA_Attachment_2"/>
            <w:bookmarkStart w:id="15" w:name="PDFA_10331_2"/>
            <w:r w:rsidRPr="0034156D">
              <w:rPr>
                <w:rFonts w:cs="Arial"/>
                <w:lang w:val="en-AU"/>
              </w:rPr>
              <w:t xml:space="preserve"> </w:t>
            </w:r>
            <w:bookmarkEnd w:id="14"/>
            <w:bookmarkEnd w:id="15"/>
          </w:p>
        </w:tc>
        <w:tc>
          <w:tcPr>
            <w:tcW w:w="0" w:type="auto"/>
            <w:shd w:val="clear" w:color="auto" w:fill="auto"/>
          </w:tcPr>
          <w:p w:rsidR="0034156D" w:rsidRPr="0034156D" w:rsidRDefault="0034156D" w:rsidP="0034156D">
            <w:pPr>
              <w:rPr>
                <w:rFonts w:cs="Arial"/>
                <w:lang w:val="en-AU"/>
              </w:rPr>
            </w:pPr>
            <w:r w:rsidRPr="0034156D">
              <w:rPr>
                <w:rFonts w:cs="Arial"/>
                <w:lang w:val="en-AU"/>
              </w:rPr>
              <w:t>Owner Submission</w:t>
            </w:r>
          </w:p>
        </w:tc>
        <w:tc>
          <w:tcPr>
            <w:tcW w:w="0" w:type="auto"/>
            <w:shd w:val="clear" w:color="auto" w:fill="auto"/>
          </w:tcPr>
          <w:p w:rsidR="0034156D" w:rsidRDefault="0034156D" w:rsidP="0034156D">
            <w:pPr>
              <w:rPr>
                <w:lang w:val="en-AU"/>
              </w:rPr>
            </w:pPr>
          </w:p>
        </w:tc>
        <w:tc>
          <w:tcPr>
            <w:tcW w:w="0" w:type="auto"/>
            <w:shd w:val="clear" w:color="auto" w:fill="auto"/>
          </w:tcPr>
          <w:p w:rsidR="0034156D" w:rsidRDefault="0034156D" w:rsidP="0034156D">
            <w:pPr>
              <w:rPr>
                <w:lang w:val="en-AU"/>
              </w:rPr>
            </w:pPr>
          </w:p>
        </w:tc>
      </w:tr>
      <w:tr w:rsidR="0034156D" w:rsidTr="0034156D">
        <w:tc>
          <w:tcPr>
            <w:tcW w:w="0" w:type="auto"/>
            <w:shd w:val="clear" w:color="auto" w:fill="auto"/>
          </w:tcPr>
          <w:p w:rsidR="0034156D" w:rsidRPr="0034156D" w:rsidRDefault="0034156D" w:rsidP="0034156D">
            <w:pPr>
              <w:rPr>
                <w:rFonts w:cs="Arial"/>
                <w:b/>
                <w:lang w:val="en-AU"/>
              </w:rPr>
            </w:pPr>
            <w:r w:rsidRPr="0034156D">
              <w:rPr>
                <w:rFonts w:cs="Arial"/>
                <w:b/>
                <w:lang w:val="en-AU"/>
              </w:rPr>
              <w:t>3</w:t>
            </w:r>
            <w:bookmarkStart w:id="16" w:name="PDFA_Attachment_3"/>
            <w:bookmarkStart w:id="17" w:name="PDFA_10331_3"/>
            <w:r w:rsidRPr="0034156D">
              <w:rPr>
                <w:rFonts w:cs="Arial"/>
                <w:lang w:val="en-AU"/>
              </w:rPr>
              <w:t xml:space="preserve"> </w:t>
            </w:r>
            <w:bookmarkEnd w:id="16"/>
            <w:bookmarkEnd w:id="17"/>
          </w:p>
        </w:tc>
        <w:tc>
          <w:tcPr>
            <w:tcW w:w="0" w:type="auto"/>
            <w:shd w:val="clear" w:color="auto" w:fill="auto"/>
          </w:tcPr>
          <w:p w:rsidR="0034156D" w:rsidRPr="0034156D" w:rsidRDefault="0034156D" w:rsidP="0034156D">
            <w:pPr>
              <w:rPr>
                <w:rFonts w:cs="Arial"/>
                <w:lang w:val="en-AU"/>
              </w:rPr>
            </w:pPr>
            <w:r w:rsidRPr="0034156D">
              <w:rPr>
                <w:rFonts w:cs="Arial"/>
                <w:lang w:val="en-AU"/>
              </w:rPr>
              <w:t>OEH Submission</w:t>
            </w:r>
          </w:p>
        </w:tc>
        <w:tc>
          <w:tcPr>
            <w:tcW w:w="0" w:type="auto"/>
            <w:shd w:val="clear" w:color="auto" w:fill="auto"/>
          </w:tcPr>
          <w:p w:rsidR="0034156D" w:rsidRDefault="0034156D" w:rsidP="0034156D">
            <w:pPr>
              <w:rPr>
                <w:lang w:val="en-AU"/>
              </w:rPr>
            </w:pPr>
          </w:p>
        </w:tc>
        <w:tc>
          <w:tcPr>
            <w:tcW w:w="0" w:type="auto"/>
            <w:shd w:val="clear" w:color="auto" w:fill="auto"/>
          </w:tcPr>
          <w:p w:rsidR="0034156D" w:rsidRDefault="0034156D" w:rsidP="0034156D">
            <w:pPr>
              <w:rPr>
                <w:lang w:val="en-AU"/>
              </w:rPr>
            </w:pPr>
          </w:p>
        </w:tc>
      </w:tr>
      <w:tr w:rsidR="0034156D" w:rsidTr="0034156D">
        <w:tc>
          <w:tcPr>
            <w:tcW w:w="0" w:type="auto"/>
            <w:shd w:val="clear" w:color="auto" w:fill="auto"/>
          </w:tcPr>
          <w:p w:rsidR="0034156D" w:rsidRPr="0034156D" w:rsidRDefault="0034156D" w:rsidP="0034156D">
            <w:pPr>
              <w:rPr>
                <w:rFonts w:cs="Arial"/>
                <w:b/>
                <w:lang w:val="en-AU"/>
              </w:rPr>
            </w:pPr>
            <w:r w:rsidRPr="0034156D">
              <w:rPr>
                <w:rFonts w:cs="Arial"/>
                <w:b/>
                <w:lang w:val="en-AU"/>
              </w:rPr>
              <w:t>4</w:t>
            </w:r>
            <w:bookmarkStart w:id="18" w:name="PDFA_Attachment_4"/>
            <w:bookmarkStart w:id="19" w:name="PDFA_10331_4"/>
            <w:r w:rsidRPr="0034156D">
              <w:rPr>
                <w:rFonts w:cs="Arial"/>
                <w:lang w:val="en-AU"/>
              </w:rPr>
              <w:t xml:space="preserve"> </w:t>
            </w:r>
            <w:bookmarkEnd w:id="18"/>
            <w:bookmarkEnd w:id="19"/>
          </w:p>
        </w:tc>
        <w:tc>
          <w:tcPr>
            <w:tcW w:w="0" w:type="auto"/>
            <w:shd w:val="clear" w:color="auto" w:fill="auto"/>
          </w:tcPr>
          <w:p w:rsidR="0034156D" w:rsidRPr="0034156D" w:rsidRDefault="0034156D" w:rsidP="0034156D">
            <w:pPr>
              <w:rPr>
                <w:rFonts w:cs="Arial"/>
                <w:lang w:val="en-AU"/>
              </w:rPr>
            </w:pPr>
            <w:r w:rsidRPr="0034156D">
              <w:rPr>
                <w:rFonts w:cs="Arial"/>
                <w:lang w:val="en-AU"/>
              </w:rPr>
              <w:t>Assessment by City Plan Services</w:t>
            </w:r>
          </w:p>
        </w:tc>
        <w:tc>
          <w:tcPr>
            <w:tcW w:w="0" w:type="auto"/>
            <w:shd w:val="clear" w:color="auto" w:fill="auto"/>
          </w:tcPr>
          <w:p w:rsidR="0034156D" w:rsidRDefault="0034156D" w:rsidP="0034156D">
            <w:pPr>
              <w:rPr>
                <w:lang w:val="en-AU"/>
              </w:rPr>
            </w:pPr>
          </w:p>
        </w:tc>
        <w:tc>
          <w:tcPr>
            <w:tcW w:w="0" w:type="auto"/>
            <w:shd w:val="clear" w:color="auto" w:fill="auto"/>
          </w:tcPr>
          <w:p w:rsidR="0034156D" w:rsidRDefault="0034156D" w:rsidP="0034156D">
            <w:pPr>
              <w:rPr>
                <w:lang w:val="en-AU"/>
              </w:rPr>
            </w:pPr>
          </w:p>
        </w:tc>
      </w:tr>
      <w:tr w:rsidR="0034156D" w:rsidTr="0034156D">
        <w:tc>
          <w:tcPr>
            <w:tcW w:w="0" w:type="auto"/>
            <w:shd w:val="clear" w:color="auto" w:fill="auto"/>
          </w:tcPr>
          <w:p w:rsidR="0034156D" w:rsidRPr="0034156D" w:rsidRDefault="0034156D" w:rsidP="0034156D">
            <w:pPr>
              <w:rPr>
                <w:rFonts w:cs="Arial"/>
                <w:b/>
                <w:lang w:val="en-AU"/>
              </w:rPr>
            </w:pPr>
            <w:r w:rsidRPr="0034156D">
              <w:rPr>
                <w:rFonts w:cs="Arial"/>
                <w:b/>
                <w:lang w:val="en-AU"/>
              </w:rPr>
              <w:t>5</w:t>
            </w:r>
            <w:bookmarkStart w:id="20" w:name="PDFA_Attachment_5"/>
            <w:bookmarkStart w:id="21" w:name="PDFA_10331_5"/>
            <w:r w:rsidRPr="0034156D">
              <w:rPr>
                <w:rFonts w:cs="Arial"/>
                <w:lang w:val="en-AU"/>
              </w:rPr>
              <w:t xml:space="preserve"> </w:t>
            </w:r>
            <w:bookmarkEnd w:id="20"/>
            <w:bookmarkEnd w:id="21"/>
          </w:p>
        </w:tc>
        <w:tc>
          <w:tcPr>
            <w:tcW w:w="0" w:type="auto"/>
            <w:shd w:val="clear" w:color="auto" w:fill="auto"/>
          </w:tcPr>
          <w:p w:rsidR="0034156D" w:rsidRPr="0034156D" w:rsidRDefault="0034156D" w:rsidP="0034156D">
            <w:pPr>
              <w:rPr>
                <w:rFonts w:cs="Arial"/>
                <w:lang w:val="en-AU"/>
              </w:rPr>
            </w:pPr>
            <w:r w:rsidRPr="0034156D">
              <w:rPr>
                <w:rFonts w:cs="Arial"/>
                <w:lang w:val="en-AU"/>
              </w:rPr>
              <w:t>Assessment by Colin Israel Heritage Advice</w:t>
            </w:r>
          </w:p>
        </w:tc>
        <w:tc>
          <w:tcPr>
            <w:tcW w:w="0" w:type="auto"/>
            <w:shd w:val="clear" w:color="auto" w:fill="auto"/>
          </w:tcPr>
          <w:p w:rsidR="0034156D" w:rsidRDefault="0034156D" w:rsidP="0034156D">
            <w:pPr>
              <w:rPr>
                <w:lang w:val="en-AU"/>
              </w:rPr>
            </w:pPr>
          </w:p>
        </w:tc>
        <w:tc>
          <w:tcPr>
            <w:tcW w:w="0" w:type="auto"/>
            <w:shd w:val="clear" w:color="auto" w:fill="auto"/>
          </w:tcPr>
          <w:p w:rsidR="0034156D" w:rsidRDefault="0034156D" w:rsidP="0034156D">
            <w:pPr>
              <w:rPr>
                <w:lang w:val="en-AU"/>
              </w:rPr>
            </w:pPr>
          </w:p>
        </w:tc>
      </w:tr>
    </w:tbl>
    <w:p w:rsidR="00806C1A" w:rsidRPr="000C1C61" w:rsidRDefault="0034156D">
      <w:pPr>
        <w:rPr>
          <w:lang w:val="en-AU"/>
        </w:rPr>
      </w:pPr>
      <w:r>
        <w:rPr>
          <w:lang w:val="en-AU"/>
        </w:rPr>
        <w:t xml:space="preserve"> </w:t>
      </w:r>
      <w:bookmarkEnd w:id="11"/>
    </w:p>
    <w:sectPr w:rsidR="00806C1A" w:rsidRPr="000C1C61" w:rsidSect="00CB5E35">
      <w:type w:val="continuous"/>
      <w:pgSz w:w="11907" w:h="16840" w:code="9"/>
      <w:pgMar w:top="567" w:right="1134" w:bottom="567"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885" w:rsidRDefault="00310885">
      <w:r>
        <w:separator/>
      </w:r>
    </w:p>
  </w:endnote>
  <w:endnote w:type="continuationSeparator" w:id="0">
    <w:p w:rsidR="00310885" w:rsidRDefault="0031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85" w:rsidRDefault="00310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85" w:rsidRPr="00806C1A" w:rsidRDefault="00310885">
    <w:pPr>
      <w:tabs>
        <w:tab w:val="right" w:pos="9781"/>
      </w:tabs>
      <w:ind w:left="-142" w:right="-142"/>
      <w:jc w:val="both"/>
      <w:rPr>
        <w:b/>
        <w:bCs/>
        <w:szCs w:val="22"/>
        <w:lang w:val="en-AU"/>
      </w:rPr>
    </w:pPr>
  </w:p>
  <w:p w:rsidR="00310885" w:rsidRPr="003D5E22" w:rsidRDefault="00310885" w:rsidP="00120A51">
    <w:pPr>
      <w:pBdr>
        <w:top w:val="single" w:sz="12" w:space="1" w:color="auto"/>
      </w:pBdr>
      <w:tabs>
        <w:tab w:val="right" w:pos="9781"/>
      </w:tabs>
      <w:ind w:left="-142" w:right="-142"/>
      <w:rPr>
        <w:rStyle w:val="PageNumber"/>
        <w:b/>
        <w:bCs/>
        <w:noProof/>
        <w:color w:val="808080"/>
        <w:szCs w:val="22"/>
      </w:rPr>
    </w:pPr>
    <w:r w:rsidRPr="003D5E22">
      <w:rPr>
        <w:b/>
        <w:bCs/>
        <w:color w:val="808080"/>
        <w:szCs w:val="22"/>
      </w:rPr>
      <w:fldChar w:fldCharType="begin"/>
    </w:r>
    <w:r w:rsidRPr="003D5E22">
      <w:rPr>
        <w:b/>
        <w:bCs/>
        <w:color w:val="808080"/>
        <w:szCs w:val="22"/>
      </w:rPr>
      <w:instrText xml:space="preserve"> </w:instrText>
    </w:r>
    <w:r w:rsidRPr="003D5E22">
      <w:rPr>
        <w:bCs/>
        <w:color w:val="808080"/>
        <w:szCs w:val="22"/>
      </w:rPr>
      <w:instrText>FILENAME</w:instrText>
    </w:r>
    <w:r w:rsidRPr="003D5E22">
      <w:rPr>
        <w:b/>
        <w:bCs/>
        <w:color w:val="808080"/>
        <w:szCs w:val="22"/>
      </w:rPr>
      <w:instrText xml:space="preserve">   \* </w:instrText>
    </w:r>
    <w:r w:rsidRPr="003D5E22">
      <w:rPr>
        <w:bCs/>
        <w:color w:val="808080"/>
        <w:szCs w:val="22"/>
      </w:rPr>
      <w:instrText>MERGEFORMAT</w:instrText>
    </w:r>
    <w:r w:rsidRPr="003D5E22">
      <w:rPr>
        <w:b/>
        <w:bCs/>
        <w:color w:val="808080"/>
        <w:szCs w:val="22"/>
      </w:rPr>
      <w:instrText xml:space="preserve"> </w:instrText>
    </w:r>
    <w:r w:rsidRPr="003D5E22">
      <w:rPr>
        <w:b/>
        <w:bCs/>
        <w:color w:val="808080"/>
        <w:szCs w:val="22"/>
      </w:rPr>
      <w:fldChar w:fldCharType="separate"/>
    </w:r>
    <w:r w:rsidR="00201201" w:rsidRPr="00201201">
      <w:rPr>
        <w:b/>
        <w:bCs/>
        <w:noProof/>
        <w:color w:val="808080"/>
        <w:szCs w:val="22"/>
      </w:rPr>
      <w:t>CM22052018GB</w:t>
    </w:r>
    <w:r w:rsidR="00201201">
      <w:rPr>
        <w:bCs/>
        <w:noProof/>
        <w:color w:val="808080"/>
        <w:szCs w:val="22"/>
      </w:rPr>
      <w:t>_9.DOCX</w:t>
    </w:r>
    <w:r w:rsidRPr="003D5E22">
      <w:rPr>
        <w:b/>
        <w:bCs/>
        <w:color w:val="808080"/>
        <w:szCs w:val="22"/>
      </w:rPr>
      <w:fldChar w:fldCharType="end"/>
    </w:r>
    <w:r w:rsidRPr="003D5E22">
      <w:rPr>
        <w:b/>
        <w:bCs/>
        <w:color w:val="808080"/>
        <w:szCs w:val="22"/>
      </w:rPr>
      <w:tab/>
    </w:r>
    <w:r w:rsidRPr="003D5E22">
      <w:rPr>
        <w:bCs/>
        <w:color w:val="808080"/>
        <w:szCs w:val="22"/>
      </w:rPr>
      <w:t xml:space="preserve">Page </w:t>
    </w:r>
    <w:r w:rsidRPr="003D5E22">
      <w:rPr>
        <w:rStyle w:val="PageNumber"/>
        <w:bCs/>
        <w:noProof/>
        <w:color w:val="808080"/>
        <w:szCs w:val="22"/>
      </w:rPr>
      <w:fldChar w:fldCharType="begin"/>
    </w:r>
    <w:r w:rsidRPr="003D5E22">
      <w:rPr>
        <w:rStyle w:val="PageNumber"/>
        <w:bCs/>
        <w:noProof/>
        <w:color w:val="808080"/>
        <w:szCs w:val="22"/>
      </w:rPr>
      <w:instrText xml:space="preserve"> PAGE </w:instrText>
    </w:r>
    <w:r w:rsidRPr="003D5E22">
      <w:rPr>
        <w:rStyle w:val="PageNumber"/>
        <w:bCs/>
        <w:noProof/>
        <w:color w:val="808080"/>
        <w:szCs w:val="22"/>
      </w:rPr>
      <w:fldChar w:fldCharType="separate"/>
    </w:r>
    <w:r w:rsidR="00201201">
      <w:rPr>
        <w:rStyle w:val="PageNumber"/>
        <w:bCs/>
        <w:noProof/>
        <w:color w:val="808080"/>
        <w:szCs w:val="22"/>
      </w:rPr>
      <w:t>1</w:t>
    </w:r>
    <w:r w:rsidRPr="003D5E22">
      <w:rPr>
        <w:rStyle w:val="PageNumber"/>
        <w:bCs/>
        <w:noProof/>
        <w:color w:val="808080"/>
        <w:szCs w:val="22"/>
      </w:rPr>
      <w:fldChar w:fldCharType="end"/>
    </w:r>
    <w:r w:rsidRPr="003D5E22">
      <w:rPr>
        <w:rStyle w:val="PageNumber"/>
        <w:bCs/>
        <w:noProof/>
        <w:color w:val="808080"/>
        <w:szCs w:val="22"/>
      </w:rPr>
      <w:t xml:space="preserve"> of </w:t>
    </w:r>
    <w:r w:rsidRPr="003D5E22">
      <w:rPr>
        <w:rStyle w:val="PageNumber"/>
        <w:bCs/>
        <w:noProof/>
        <w:color w:val="808080"/>
        <w:szCs w:val="22"/>
      </w:rPr>
      <w:fldChar w:fldCharType="begin"/>
    </w:r>
    <w:r w:rsidRPr="003D5E22">
      <w:rPr>
        <w:rStyle w:val="PageNumber"/>
        <w:bCs/>
        <w:noProof/>
        <w:color w:val="808080"/>
        <w:szCs w:val="22"/>
      </w:rPr>
      <w:instrText xml:space="preserve"> NUMPAGES </w:instrText>
    </w:r>
    <w:r w:rsidRPr="003D5E22">
      <w:rPr>
        <w:rStyle w:val="PageNumber"/>
        <w:bCs/>
        <w:noProof/>
        <w:color w:val="808080"/>
        <w:szCs w:val="22"/>
      </w:rPr>
      <w:fldChar w:fldCharType="separate"/>
    </w:r>
    <w:r w:rsidR="00201201">
      <w:rPr>
        <w:rStyle w:val="PageNumber"/>
        <w:bCs/>
        <w:noProof/>
        <w:color w:val="808080"/>
        <w:szCs w:val="22"/>
      </w:rPr>
      <w:t>3</w:t>
    </w:r>
    <w:r w:rsidRPr="003D5E22">
      <w:rPr>
        <w:rStyle w:val="PageNumber"/>
        <w:bCs/>
        <w:noProof/>
        <w:color w:val="808080"/>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85" w:rsidRDefault="00310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885" w:rsidRDefault="00310885">
      <w:r>
        <w:separator/>
      </w:r>
    </w:p>
  </w:footnote>
  <w:footnote w:type="continuationSeparator" w:id="0">
    <w:p w:rsidR="00310885" w:rsidRDefault="00310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85" w:rsidRDefault="003108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85" w:rsidRPr="003D5E22" w:rsidRDefault="00310885">
    <w:pPr>
      <w:pBdr>
        <w:bottom w:val="single" w:sz="12" w:space="1" w:color="auto"/>
      </w:pBdr>
      <w:tabs>
        <w:tab w:val="left" w:pos="-1701"/>
        <w:tab w:val="right" w:pos="9781"/>
      </w:tabs>
      <w:ind w:left="-142" w:right="-142"/>
      <w:rPr>
        <w:b/>
        <w:color w:val="808080"/>
        <w:szCs w:val="22"/>
      </w:rPr>
    </w:pPr>
    <w:r w:rsidRPr="003D5E22">
      <w:rPr>
        <w:b/>
        <w:color w:val="808080"/>
        <w:szCs w:val="22"/>
      </w:rPr>
      <w:fldChar w:fldCharType="begin"/>
    </w:r>
    <w:r w:rsidRPr="003D5E22">
      <w:rPr>
        <w:b/>
        <w:bCs/>
        <w:color w:val="808080"/>
        <w:szCs w:val="22"/>
      </w:rPr>
      <w:instrText>D</w:instrText>
    </w:r>
    <w:r w:rsidRPr="003D5E22">
      <w:rPr>
        <w:b/>
        <w:color w:val="808080"/>
        <w:szCs w:val="22"/>
      </w:rPr>
      <w:instrText>OCPROPERTY "CommitteeName" \*Charformat \*Upper</w:instrText>
    </w:r>
    <w:r w:rsidRPr="003D5E22">
      <w:rPr>
        <w:b/>
        <w:color w:val="808080"/>
        <w:szCs w:val="22"/>
      </w:rPr>
      <w:fldChar w:fldCharType="separate"/>
    </w:r>
    <w:r w:rsidR="00201201">
      <w:rPr>
        <w:b/>
        <w:bCs/>
        <w:color w:val="808080"/>
        <w:szCs w:val="22"/>
      </w:rPr>
      <w:t>BURWOOD COUNCIL MEETINGS</w:t>
    </w:r>
    <w:r w:rsidRPr="003D5E22">
      <w:rPr>
        <w:b/>
        <w:color w:val="808080"/>
        <w:szCs w:val="22"/>
      </w:rPr>
      <w:fldChar w:fldCharType="end"/>
    </w:r>
    <w:r w:rsidRPr="003D5E22">
      <w:rPr>
        <w:b/>
        <w:color w:val="808080"/>
        <w:szCs w:val="22"/>
      </w:rPr>
      <w:tab/>
    </w:r>
    <w:r w:rsidRPr="003D5E22">
      <w:rPr>
        <w:b/>
        <w:color w:val="808080"/>
        <w:szCs w:val="22"/>
      </w:rPr>
      <w:fldChar w:fldCharType="begin"/>
    </w:r>
    <w:r w:rsidRPr="003D5E22">
      <w:rPr>
        <w:b/>
        <w:bCs/>
        <w:color w:val="808080"/>
        <w:szCs w:val="22"/>
      </w:rPr>
      <w:instrText>D</w:instrText>
    </w:r>
    <w:r w:rsidRPr="003D5E22">
      <w:rPr>
        <w:b/>
        <w:color w:val="808080"/>
        <w:szCs w:val="22"/>
      </w:rPr>
      <w:instrText>OCPROPERTY "DateMeeting" \@ "d MMMM yyyy" \*Charformat \* Upper</w:instrText>
    </w:r>
    <w:r w:rsidRPr="003D5E22">
      <w:rPr>
        <w:b/>
        <w:color w:val="808080"/>
        <w:szCs w:val="22"/>
      </w:rPr>
      <w:fldChar w:fldCharType="separate"/>
    </w:r>
    <w:r w:rsidR="00201201">
      <w:rPr>
        <w:b/>
        <w:bCs/>
        <w:color w:val="808080"/>
        <w:szCs w:val="22"/>
      </w:rPr>
      <w:t>22 MAY 2018</w:t>
    </w:r>
    <w:r w:rsidRPr="003D5E22">
      <w:rPr>
        <w:b/>
        <w:color w:val="808080"/>
        <w:szCs w:val="22"/>
      </w:rPr>
      <w:fldChar w:fldCharType="end"/>
    </w:r>
  </w:p>
  <w:p w:rsidR="00310885" w:rsidRPr="00806C1A" w:rsidRDefault="00310885">
    <w:pPr>
      <w:tabs>
        <w:tab w:val="left" w:pos="-142"/>
        <w:tab w:val="left" w:pos="0"/>
        <w:tab w:val="right" w:pos="9781"/>
      </w:tabs>
      <w:ind w:left="-142" w:right="-142"/>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85" w:rsidRDefault="00310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C47"/>
    <w:multiLevelType w:val="hybridMultilevel"/>
    <w:tmpl w:val="C2280D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6E7A6F"/>
    <w:multiLevelType w:val="multilevel"/>
    <w:tmpl w:val="DC567396"/>
    <w:numStyleLink w:val="ICBulletList"/>
  </w:abstractNum>
  <w:abstractNum w:abstractNumId="2">
    <w:nsid w:val="0A3841D0"/>
    <w:multiLevelType w:val="hybridMultilevel"/>
    <w:tmpl w:val="8AD238B2"/>
    <w:lvl w:ilvl="0" w:tplc="74D0F1B4">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E401DA"/>
    <w:multiLevelType w:val="multilevel"/>
    <w:tmpl w:val="DC567396"/>
    <w:numStyleLink w:val="ICBulletList"/>
  </w:abstractNum>
  <w:abstractNum w:abstractNumId="4">
    <w:nsid w:val="0EDA0486"/>
    <w:multiLevelType w:val="multilevel"/>
    <w:tmpl w:val="C93A35BA"/>
    <w:numStyleLink w:val="ICNumberedList"/>
  </w:abstractNum>
  <w:abstractNum w:abstractNumId="5">
    <w:nsid w:val="109D7B53"/>
    <w:multiLevelType w:val="multilevel"/>
    <w:tmpl w:val="C93A35BA"/>
    <w:numStyleLink w:val="ICNumberedList"/>
  </w:abstractNum>
  <w:abstractNum w:abstractNumId="6">
    <w:nsid w:val="1CB208FB"/>
    <w:multiLevelType w:val="multilevel"/>
    <w:tmpl w:val="DC567396"/>
    <w:styleLink w:val="ICBulletList"/>
    <w:lvl w:ilvl="0">
      <w:start w:val="1"/>
      <w:numFmt w:val="bullet"/>
      <w:pStyle w:val="ICBulletLst1"/>
      <w:lvlText w:val="▪"/>
      <w:lvlJc w:val="left"/>
      <w:pPr>
        <w:tabs>
          <w:tab w:val="num" w:pos="720"/>
        </w:tabs>
        <w:ind w:left="720" w:hanging="720"/>
      </w:pPr>
      <w:rPr>
        <w:rFonts w:ascii="Arial" w:hAnsi="Arial" w:hint="default"/>
        <w:b w:val="0"/>
        <w:i w:val="0"/>
        <w:sz w:val="22"/>
      </w:rPr>
    </w:lvl>
    <w:lvl w:ilvl="1">
      <w:start w:val="1"/>
      <w:numFmt w:val="bullet"/>
      <w:pStyle w:val="ICBulletLst2"/>
      <w:lvlText w:val="­"/>
      <w:lvlJc w:val="left"/>
      <w:pPr>
        <w:tabs>
          <w:tab w:val="num" w:pos="1440"/>
        </w:tabs>
        <w:ind w:left="1440" w:hanging="720"/>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0731B5E"/>
    <w:multiLevelType w:val="multilevel"/>
    <w:tmpl w:val="C93A35BA"/>
    <w:numStyleLink w:val="ICNumberedList"/>
  </w:abstractNum>
  <w:abstractNum w:abstractNumId="8">
    <w:nsid w:val="20E22BF7"/>
    <w:multiLevelType w:val="hybridMultilevel"/>
    <w:tmpl w:val="D53623C2"/>
    <w:lvl w:ilvl="0" w:tplc="EEAA8D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EE7E99"/>
    <w:multiLevelType w:val="multilevel"/>
    <w:tmpl w:val="C93A35BA"/>
    <w:numStyleLink w:val="ICNumberedList"/>
  </w:abstractNum>
  <w:abstractNum w:abstractNumId="10">
    <w:nsid w:val="366E5A7E"/>
    <w:multiLevelType w:val="multilevel"/>
    <w:tmpl w:val="C93A35BA"/>
    <w:styleLink w:val="ICNumberedList"/>
    <w:lvl w:ilvl="0">
      <w:start w:val="1"/>
      <w:numFmt w:val="decimal"/>
      <w:pStyle w:val="ICNumList1"/>
      <w:lvlText w:val="%1."/>
      <w:lvlJc w:val="left"/>
      <w:pPr>
        <w:tabs>
          <w:tab w:val="num" w:pos="720"/>
        </w:tabs>
        <w:ind w:left="720" w:hanging="720"/>
      </w:pPr>
      <w:rPr>
        <w:rFonts w:ascii="Arial" w:hAnsi="Arial" w:hint="default"/>
        <w:sz w:val="22"/>
      </w:rPr>
    </w:lvl>
    <w:lvl w:ilvl="1">
      <w:start w:val="1"/>
      <w:numFmt w:val="lowerLetter"/>
      <w:pStyle w:val="ICNumList2"/>
      <w:lvlText w:val="%2."/>
      <w:lvlJc w:val="left"/>
      <w:pPr>
        <w:tabs>
          <w:tab w:val="num" w:pos="1440"/>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F6538B5"/>
    <w:multiLevelType w:val="hybridMultilevel"/>
    <w:tmpl w:val="521203DA"/>
    <w:lvl w:ilvl="0" w:tplc="F2403E4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18B3DF6"/>
    <w:multiLevelType w:val="multilevel"/>
    <w:tmpl w:val="C93A35BA"/>
    <w:numStyleLink w:val="ICNumberedList"/>
  </w:abstractNum>
  <w:abstractNum w:abstractNumId="13">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7182011"/>
    <w:multiLevelType w:val="multilevel"/>
    <w:tmpl w:val="C93A35BA"/>
    <w:numStyleLink w:val="ICNumberedList"/>
  </w:abstractNum>
  <w:abstractNum w:abstractNumId="15">
    <w:nsid w:val="4C7E4B64"/>
    <w:multiLevelType w:val="multilevel"/>
    <w:tmpl w:val="C93A35BA"/>
    <w:numStyleLink w:val="ICNumberedList"/>
  </w:abstractNum>
  <w:abstractNum w:abstractNumId="16">
    <w:nsid w:val="50092334"/>
    <w:multiLevelType w:val="hybridMultilevel"/>
    <w:tmpl w:val="F8902D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3633601"/>
    <w:multiLevelType w:val="multilevel"/>
    <w:tmpl w:val="DC567396"/>
    <w:numStyleLink w:val="ICBulletList"/>
  </w:abstractNum>
  <w:abstractNum w:abstractNumId="18">
    <w:nsid w:val="57564049"/>
    <w:multiLevelType w:val="multilevel"/>
    <w:tmpl w:val="C93A35BA"/>
    <w:numStyleLink w:val="ICNumberedList"/>
  </w:abstractNum>
  <w:abstractNum w:abstractNumId="19">
    <w:nsid w:val="5D141B76"/>
    <w:multiLevelType w:val="multilevel"/>
    <w:tmpl w:val="C93A35BA"/>
    <w:numStyleLink w:val="ICNumberedList"/>
  </w:abstractNum>
  <w:abstractNum w:abstractNumId="20">
    <w:nsid w:val="5D1C394F"/>
    <w:multiLevelType w:val="multilevel"/>
    <w:tmpl w:val="C93A35BA"/>
    <w:numStyleLink w:val="ICNumberedList"/>
  </w:abstractNum>
  <w:abstractNum w:abstractNumId="21">
    <w:nsid w:val="60061525"/>
    <w:multiLevelType w:val="hybridMultilevel"/>
    <w:tmpl w:val="9CF8582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6E587F89"/>
    <w:multiLevelType w:val="multilevel"/>
    <w:tmpl w:val="C93A35BA"/>
    <w:numStyleLink w:val="ICNumberedList"/>
  </w:abstractNum>
  <w:abstractNum w:abstractNumId="23">
    <w:nsid w:val="75CC685C"/>
    <w:multiLevelType w:val="multilevel"/>
    <w:tmpl w:val="C93A35BA"/>
    <w:numStyleLink w:val="ICNumberedList"/>
  </w:abstractNum>
  <w:abstractNum w:abstractNumId="24">
    <w:nsid w:val="772A5345"/>
    <w:multiLevelType w:val="hybridMultilevel"/>
    <w:tmpl w:val="5C6E70EC"/>
    <w:lvl w:ilvl="0" w:tplc="08F4E0E2">
      <w:start w:val="1"/>
      <w:numFmt w:val="decimal"/>
      <w:lvlText w:val="%1."/>
      <w:lvlJc w:val="left"/>
      <w:pPr>
        <w:ind w:left="720" w:hanging="360"/>
      </w:pPr>
      <w:rPr>
        <w:rFonts w:ascii="Arial Bold" w:hAnsi="Arial Bold"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B264480"/>
    <w:multiLevelType w:val="hybridMultilevel"/>
    <w:tmpl w:val="4EF46972"/>
    <w:lvl w:ilvl="0" w:tplc="350EDFB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
  </w:num>
  <w:num w:numId="4">
    <w:abstractNumId w:val="10"/>
  </w:num>
  <w:num w:numId="5">
    <w:abstractNumId w:val="23"/>
  </w:num>
  <w:num w:numId="6">
    <w:abstractNumId w:val="15"/>
  </w:num>
  <w:num w:numId="7">
    <w:abstractNumId w:val="22"/>
  </w:num>
  <w:num w:numId="8">
    <w:abstractNumId w:val="25"/>
  </w:num>
  <w:num w:numId="9">
    <w:abstractNumId w:val="8"/>
  </w:num>
  <w:num w:numId="10">
    <w:abstractNumId w:val="6"/>
  </w:num>
  <w:num w:numId="11">
    <w:abstractNumId w:val="1"/>
  </w:num>
  <w:num w:numId="12">
    <w:abstractNumId w:val="20"/>
  </w:num>
  <w:num w:numId="13">
    <w:abstractNumId w:val="9"/>
  </w:num>
  <w:num w:numId="14">
    <w:abstractNumId w:val="7"/>
  </w:num>
  <w:num w:numId="15">
    <w:abstractNumId w:val="5"/>
  </w:num>
  <w:num w:numId="16">
    <w:abstractNumId w:val="3"/>
  </w:num>
  <w:num w:numId="17">
    <w:abstractNumId w:val="19"/>
  </w:num>
  <w:num w:numId="18">
    <w:abstractNumId w:val="12"/>
  </w:num>
  <w:num w:numId="19">
    <w:abstractNumId w:val="11"/>
  </w:num>
  <w:num w:numId="20">
    <w:abstractNumId w:val="4"/>
  </w:num>
  <w:num w:numId="21">
    <w:abstractNumId w:val="18"/>
  </w:num>
  <w:num w:numId="22">
    <w:abstractNumId w:val="14"/>
  </w:num>
  <w:num w:numId="23">
    <w:abstractNumId w:val="17"/>
  </w:num>
  <w:num w:numId="24">
    <w:abstractNumId w:val="0"/>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ocumentProtection w:edit="forms" w:enforcement="1" w:cryptProviderType="rsaFull" w:cryptAlgorithmClass="hash" w:cryptAlgorithmType="typeAny" w:cryptAlgorithmSid="4" w:cryptSpinCount="100000" w:hash="GNeyippjyxg7cXB8BKDPQMR8wng=" w:salt="MciQXZ6PDpKfGW8k4760zg=="/>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ctualAgendaSection" w:val="General Business"/>
    <w:docVar w:name="dvActualAgendaSectionsId" w:val="11"/>
    <w:docVar w:name="dvAgendaItem" w:val="General Business"/>
    <w:docVar w:name="dvAgendaItemAbbreviation" w:val="GB"/>
    <w:docVar w:name="dvAgendaItemsID" w:val="1"/>
    <w:docVar w:name="dvAgendaSection" w:val="General Business"/>
    <w:docVar w:name="dvAgendaSectionsID" w:val="11"/>
    <w:docVar w:name="dvApproved" w:val="False"/>
    <w:docVar w:name="dvApproversArray" w:val="1012þ1309þ"/>
    <w:docVar w:name="dvAttachmentConfidentialFlag" w:val="False"/>
    <w:docVar w:name="dvAttachmentCount" w:val="5"/>
    <w:docVar w:name="dvAttachmentPages" w:val="0"/>
    <w:docVar w:name="dvAttachmentsArray" w:val="Planning Proposalý0ýýýýýFalseýFalseýFalseý1ý17/59276ý0ýFalseý542161937ýFalseýý30/04/2018 1:53:14 PMýýTrueýTrueýTrueýFalseþOwner Submissioný0ýýýýýFalseýFalseýFalseý1ý17/59374ý0ýFalseý542161938ýFalseýý30/04/2018 1:53:14 PMýýTrueýTrueýTrueýFalseþOEH Submissioný0ýýýýýFalseýFalseýFalseý1ý17/59260ý0ýFalseý542161939ýFalseýý30/04/2018 1:53:14 PMýýTrueýTrueýTrueýFalseþAssessment by City Plan Servicesý0ýýýýýFalseýFalseýFalseý1ý17/7713ý0ýFalseý542161940ýFalseýý30/04/2018 1:53:14 PMýýTrueýTrueýTrueýFalseþAssessment by Colin Israel Heritage Adviceý0ýýýýýFalseýFalseýFalseý1ý17/7224ý0ýFalseý542161941ýFalseýý30/04/2018 1:53:14 PMýýTrueýTrueýTrueýFalse"/>
    <w:docVar w:name="dvAttachmentsChanged" w:val="0"/>
    <w:docVar w:name="dvAuthor" w:val="Diwei Luo"/>
    <w:docVar w:name="dvAuthor2" w:val=" "/>
    <w:docVar w:name="dvAuthor3" w:val=" "/>
    <w:docVar w:name="dvAuthorID" w:val="1263"/>
    <w:docVar w:name="dvAuthorID2" w:val=" "/>
    <w:docVar w:name="dvAuthorID3" w:val=" "/>
    <w:docVar w:name="dvAuthorPhone" w:val="9911 9928"/>
    <w:docVar w:name="dvAuthors" w:val="Manager Strategic Planning"/>
    <w:docVar w:name="dvAuthorsArray" w:val="1263þ"/>
    <w:docVar w:name="dvAuthorsNameInitials" w:val=" "/>
    <w:docVar w:name="dvAuthorTitle" w:val="Manager Strategic Planning"/>
    <w:docVar w:name="dvAuthorTitle2" w:val=" "/>
    <w:docVar w:name="dvAuthorTitle3" w:val=" "/>
    <w:docVar w:name="dvChairmansCommitteeArray" w:val=" "/>
    <w:docVar w:name="dvClosedStatusChanged" w:val="False"/>
    <w:docVar w:name="dvCommittee" w:val="Council"/>
    <w:docVar w:name="dvCommitteeAbbreviation" w:val="CM"/>
    <w:docVar w:name="dvCommitteeEmailAddress" w:val=" "/>
    <w:docVar w:name="dvCommitteeID" w:val="1"/>
    <w:docVar w:name="dvCommitteeName" w:val="Burwood Council Meetings"/>
    <w:docVar w:name="dvCommitteeQuorum" w:val=" "/>
    <w:docVar w:name="dvCommitteeReportId" w:val="0"/>
    <w:docVar w:name="dvConfidentialText" w:val=" "/>
    <w:docVar w:name="dvConfidentialType" w:val="P"/>
    <w:docVar w:name="dvCorroID" w:val="10331"/>
    <w:docVar w:name="dvCouncilId" w:val="0"/>
    <w:docVar w:name="dvCouncilText" w:val=" "/>
    <w:docVar w:name="dvCurrentReferencesArray" w:val=" "/>
    <w:docVar w:name="dvDAApplicant" w:val=" "/>
    <w:docVar w:name="dvDAOwner" w:val=" "/>
    <w:docVar w:name="dvDate" w:val="30/04/2018"/>
    <w:docVar w:name="dvDateMeeting" w:val="22 May 2018"/>
    <w:docVar w:name="dvDateMeetingDisplay" w:val="22 May 2018"/>
    <w:docVar w:name="dvDateMeetingId" w:val="2198"/>
    <w:docVar w:name="dvDateModified" w:val="8/05/2018"/>
    <w:docVar w:name="dvDeferredFromDate" w:val="31/12/1899"/>
    <w:docVar w:name="dvDeferredFromMeetingId" w:val="0"/>
    <w:docVar w:name="dvDeferredFromSpecialFlag" w:val="False"/>
    <w:docVar w:name="dvDivisionHeadName" w:val="John Inglese"/>
    <w:docVar w:name="dvDivisionID" w:val="10"/>
    <w:docVar w:name="dvDivisionName" w:val="Land, Infrastructure &amp; Environment"/>
    <w:docVar w:name="dvDocumentChanged" w:val="0"/>
    <w:docVar w:name="dvDocumentTypeName" w:val=" "/>
    <w:docVar w:name="dvDoNotCheckIn" w:val="0"/>
    <w:docVar w:name="dvEDMSContainerID" w:val="F17/1004"/>
    <w:docVar w:name="dvEDMSContainerTitle" w:val="GOVERNANCE - MEETINGS - COUNCIL &amp; COMMITTEE OF THE WHOLE MEETINGS - Council Meeting Reports - 2018"/>
    <w:docVar w:name="dvEDRMSDestinationFolderId" w:val=" "/>
    <w:docVar w:name="dvEDRMSDestinationFolderTitle" w:val=" "/>
    <w:docVar w:name="dvFileName" w:val="CM22052018GB_9.DOCX"/>
    <w:docVar w:name="dvFileNumber" w:val="18/16345"/>
    <w:docVar w:name="dvFilePath" w:val="MY DOCUMENTS"/>
    <w:docVar w:name="dvFileRevisionNotRetained" w:val="0"/>
    <w:docVar w:name="dvFirstTime" w:val="No"/>
    <w:docVar w:name="dvForAction" w:val="1"/>
    <w:docVar w:name="dvForActionCompletionDate" w:val="5 June 2018"/>
    <w:docVar w:name="dvForceRevision" w:val="0"/>
    <w:docVar w:name="dvItemNumber" w:val="39"/>
    <w:docVar w:name="dvItemNumberMasked" w:val="39/18"/>
    <w:docVar w:name="dvItemNumberMaskIdentifier" w:val=" "/>
    <w:docVar w:name="dvLastSecurityLogins" w:val=" "/>
    <w:docVar w:name="dvMasterProgramId" w:val="0"/>
    <w:docVar w:name="dvMasterProgramItem1" w:val=" "/>
    <w:docVar w:name="dvMasterProgramItem2" w:val=" "/>
    <w:docVar w:name="dvMasterProgramItem3" w:val=" "/>
    <w:docVar w:name="dvMasterProgramItem4" w:val=" "/>
    <w:docVar w:name="dvMasterProgramItemsArray" w:val=" "/>
    <w:docVar w:name="dvMasterProgramName" w:val=" "/>
    <w:docVar w:name="dvMasterSequenceNumber" w:val="12"/>
    <w:docVar w:name="dvMinutedForMayor" w:val="0"/>
    <w:docVar w:name="dvMinutedForName" w:val=" "/>
    <w:docVar w:name="dvMinutedForTitle" w:val=" "/>
    <w:docVar w:name="dvNewDoc" w:val=" "/>
    <w:docVar w:name="dvOfficers" w:val="Acting Director Planning and Environmental Services; Acting Director Engineering and Operational Services"/>
    <w:docVar w:name="dvOfficersArray" w:val="Brian OlsenýLand, Infrastructure &amp; EnvironmentþJohn  IngleseýLand, Infrastructure &amp; Environmentþ"/>
    <w:docVar w:name="dvOldChairmansCommitteeArray" w:val=" "/>
    <w:docVar w:name="dvOldPresentationsArray" w:val=" "/>
    <w:docVar w:name="dvOrderNumber" w:val="3"/>
    <w:docVar w:name="dvOrigRecommendationLength" w:val="0"/>
    <w:docVar w:name="dvOrigSectionCount" w:val="5"/>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0"/>
    <w:docVar w:name="dvPurpose" w:val=" "/>
    <w:docVar w:name="dvPurposeWithSoftReturns" w:val=" "/>
    <w:docVar w:name="dvReassignFileName" w:val="False"/>
    <w:docVar w:name="dvRecommendedCommitteeId" w:val="0"/>
    <w:docVar w:name="dvRecommendedCommitteeName" w:val=" "/>
    <w:docVar w:name="dvRecommendedMeetingDate" w:val="30 December 1899"/>
    <w:docVar w:name="dvRecommendedMeetingScheduleId" w:val="0"/>
    <w:docVar w:name="dvRecordIdAlternate" w:val="18/16345"/>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9"/>
    <w:docVar w:name="dvRelatedReportId" w:val="0"/>
    <w:docVar w:name="dvReportFrom" w:val="Acting Director Planning and Environmental Services"/>
    <w:docVar w:name="dvReportName" w:val="ITEM 39/18 Public Exhibition - Planning Proposal to Heritage List Ely House - 122-126 Burwood Road Burwood"/>
    <w:docVar w:name="dvReportNumber" w:val="12"/>
    <w:docVar w:name="dvReportTo" w:val="General Manager"/>
    <w:docVar w:name="dvRequestors" w:val=" "/>
    <w:docVar w:name="dvRequestors2Array" w:val=" "/>
    <w:docVar w:name="dvRequestorsArray" w:val=" "/>
    <w:docVar w:name="dvSequenceNumber" w:val="12"/>
    <w:docVar w:name="dvSpecialFlag" w:val="False"/>
    <w:docVar w:name="dvSubject" w:val="Public Exhibition - Planning Proposal to Heritage List Ely House - 122-126 Burwood Road Burwood"/>
    <w:docVar w:name="dvSubjectWithSoftReturns" w:val="Public Exhibition - Planning Proposal to Heritage List Ely House - 122-126 Burwood Road Burwood"/>
    <w:docVar w:name="dvSupplementary" w:val="0"/>
    <w:docVar w:name="dvTitle" w:val="General Manager - 22 00 2018"/>
    <w:docVar w:name="dvTypistInitials" w:val="MKU"/>
    <w:docVar w:name="dvUpdateDatabase" w:val="0"/>
    <w:docVar w:name="dvUtility" w:val=" "/>
    <w:docVar w:name="dvUtilityCheckbox" w:val="0"/>
    <w:docVar w:name="dvUtilityCheckbox2" w:val="0"/>
    <w:docVar w:name="dvVersion" w:val="01"/>
    <w:docVar w:name="dvYear" w:val="2018"/>
  </w:docVars>
  <w:rsids>
    <w:rsidRoot w:val="00806C1A"/>
    <w:rsid w:val="00002AB3"/>
    <w:rsid w:val="00007CE1"/>
    <w:rsid w:val="00007EF5"/>
    <w:rsid w:val="00010F2F"/>
    <w:rsid w:val="00042D81"/>
    <w:rsid w:val="0005415C"/>
    <w:rsid w:val="0005592A"/>
    <w:rsid w:val="00082FA0"/>
    <w:rsid w:val="00090E9C"/>
    <w:rsid w:val="000C1C61"/>
    <w:rsid w:val="000C6C26"/>
    <w:rsid w:val="000D1326"/>
    <w:rsid w:val="000E4BA8"/>
    <w:rsid w:val="000F55E4"/>
    <w:rsid w:val="000F6D1F"/>
    <w:rsid w:val="001028E0"/>
    <w:rsid w:val="00103114"/>
    <w:rsid w:val="00107BC3"/>
    <w:rsid w:val="00120A51"/>
    <w:rsid w:val="001358F2"/>
    <w:rsid w:val="00151E03"/>
    <w:rsid w:val="001524D3"/>
    <w:rsid w:val="00165C89"/>
    <w:rsid w:val="00184836"/>
    <w:rsid w:val="001C07C6"/>
    <w:rsid w:val="00201201"/>
    <w:rsid w:val="0021354C"/>
    <w:rsid w:val="00233C4C"/>
    <w:rsid w:val="00234F82"/>
    <w:rsid w:val="002712C9"/>
    <w:rsid w:val="00272955"/>
    <w:rsid w:val="00285E48"/>
    <w:rsid w:val="002A4E84"/>
    <w:rsid w:val="002B3CB3"/>
    <w:rsid w:val="002B535A"/>
    <w:rsid w:val="002C4644"/>
    <w:rsid w:val="002D7F4E"/>
    <w:rsid w:val="002E2453"/>
    <w:rsid w:val="002E4FFC"/>
    <w:rsid w:val="002F1E47"/>
    <w:rsid w:val="00310885"/>
    <w:rsid w:val="00325317"/>
    <w:rsid w:val="00333B65"/>
    <w:rsid w:val="0034156D"/>
    <w:rsid w:val="003608E4"/>
    <w:rsid w:val="00363238"/>
    <w:rsid w:val="0039254E"/>
    <w:rsid w:val="003B559D"/>
    <w:rsid w:val="003D5E22"/>
    <w:rsid w:val="003E69EC"/>
    <w:rsid w:val="00411BDA"/>
    <w:rsid w:val="00414469"/>
    <w:rsid w:val="004229B6"/>
    <w:rsid w:val="00423090"/>
    <w:rsid w:val="00443106"/>
    <w:rsid w:val="00445927"/>
    <w:rsid w:val="004504F4"/>
    <w:rsid w:val="00450709"/>
    <w:rsid w:val="004660B3"/>
    <w:rsid w:val="00496FF2"/>
    <w:rsid w:val="004C7A2F"/>
    <w:rsid w:val="00524180"/>
    <w:rsid w:val="005408E8"/>
    <w:rsid w:val="005463E3"/>
    <w:rsid w:val="00552F53"/>
    <w:rsid w:val="00553783"/>
    <w:rsid w:val="00557898"/>
    <w:rsid w:val="0056522E"/>
    <w:rsid w:val="005708DF"/>
    <w:rsid w:val="005713E1"/>
    <w:rsid w:val="00596473"/>
    <w:rsid w:val="005B4792"/>
    <w:rsid w:val="005E475E"/>
    <w:rsid w:val="00604E55"/>
    <w:rsid w:val="0061020D"/>
    <w:rsid w:val="00616F15"/>
    <w:rsid w:val="00620DD2"/>
    <w:rsid w:val="00650D75"/>
    <w:rsid w:val="006553DE"/>
    <w:rsid w:val="006656F3"/>
    <w:rsid w:val="0067512A"/>
    <w:rsid w:val="0069789D"/>
    <w:rsid w:val="006B639A"/>
    <w:rsid w:val="006E2AA6"/>
    <w:rsid w:val="00737970"/>
    <w:rsid w:val="0074501C"/>
    <w:rsid w:val="00756D14"/>
    <w:rsid w:val="007601CE"/>
    <w:rsid w:val="00770EB9"/>
    <w:rsid w:val="00787F65"/>
    <w:rsid w:val="007A2EA2"/>
    <w:rsid w:val="007D68CE"/>
    <w:rsid w:val="007F1827"/>
    <w:rsid w:val="007F237F"/>
    <w:rsid w:val="007F39A2"/>
    <w:rsid w:val="00806C1A"/>
    <w:rsid w:val="008124CD"/>
    <w:rsid w:val="00847537"/>
    <w:rsid w:val="0085557C"/>
    <w:rsid w:val="0087400A"/>
    <w:rsid w:val="00885C8B"/>
    <w:rsid w:val="008D1534"/>
    <w:rsid w:val="008F2E77"/>
    <w:rsid w:val="009236DF"/>
    <w:rsid w:val="009508B2"/>
    <w:rsid w:val="00952139"/>
    <w:rsid w:val="009C5474"/>
    <w:rsid w:val="00A12F62"/>
    <w:rsid w:val="00A211B3"/>
    <w:rsid w:val="00A21FAE"/>
    <w:rsid w:val="00A22E33"/>
    <w:rsid w:val="00A337C1"/>
    <w:rsid w:val="00A53F17"/>
    <w:rsid w:val="00A60E7A"/>
    <w:rsid w:val="00A76604"/>
    <w:rsid w:val="00A8489E"/>
    <w:rsid w:val="00AB3E94"/>
    <w:rsid w:val="00AC1887"/>
    <w:rsid w:val="00AD0FD0"/>
    <w:rsid w:val="00B1438F"/>
    <w:rsid w:val="00B46FD9"/>
    <w:rsid w:val="00B50F47"/>
    <w:rsid w:val="00B60E87"/>
    <w:rsid w:val="00B76099"/>
    <w:rsid w:val="00B96C2C"/>
    <w:rsid w:val="00BA2F6A"/>
    <w:rsid w:val="00BB5F13"/>
    <w:rsid w:val="00C00DFF"/>
    <w:rsid w:val="00C67249"/>
    <w:rsid w:val="00C95C2C"/>
    <w:rsid w:val="00CA39C7"/>
    <w:rsid w:val="00CA7EB9"/>
    <w:rsid w:val="00CB5E35"/>
    <w:rsid w:val="00CE1F5D"/>
    <w:rsid w:val="00CF2208"/>
    <w:rsid w:val="00D148EB"/>
    <w:rsid w:val="00D70DEB"/>
    <w:rsid w:val="00D86F4E"/>
    <w:rsid w:val="00D943C0"/>
    <w:rsid w:val="00DB525B"/>
    <w:rsid w:val="00DD3DAC"/>
    <w:rsid w:val="00DD4F37"/>
    <w:rsid w:val="00E3419F"/>
    <w:rsid w:val="00E35228"/>
    <w:rsid w:val="00E35934"/>
    <w:rsid w:val="00E42F4D"/>
    <w:rsid w:val="00E559A1"/>
    <w:rsid w:val="00E60BF6"/>
    <w:rsid w:val="00EA6051"/>
    <w:rsid w:val="00EB02AD"/>
    <w:rsid w:val="00EB7134"/>
    <w:rsid w:val="00EC6117"/>
    <w:rsid w:val="00EE0C43"/>
    <w:rsid w:val="00F063A8"/>
    <w:rsid w:val="00F16A01"/>
    <w:rsid w:val="00F325B2"/>
    <w:rsid w:val="00F71390"/>
    <w:rsid w:val="00F7774D"/>
    <w:rsid w:val="00F97583"/>
    <w:rsid w:val="00FE4F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61"/>
    <w:rPr>
      <w:rFonts w:ascii="Arial" w:hAnsi="Arial"/>
      <w:sz w:val="22"/>
      <w:szCs w:val="24"/>
      <w:lang w:val="en-US" w:eastAsia="en-US"/>
    </w:rPr>
  </w:style>
  <w:style w:type="paragraph" w:styleId="Heading1">
    <w:name w:val="heading 1"/>
    <w:basedOn w:val="Normal"/>
    <w:next w:val="Normal"/>
    <w:qFormat/>
    <w:pPr>
      <w:keepNext/>
      <w:spacing w:after="240"/>
      <w:outlineLvl w:val="0"/>
    </w:pPr>
    <w:rPr>
      <w:b/>
      <w:sz w:val="24"/>
      <w:lang w:val="en-AU"/>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sz w:val="24"/>
      <w:lang w:val="en-AU"/>
    </w:rPr>
  </w:style>
  <w:style w:type="paragraph" w:styleId="Footer">
    <w:name w:val="footer"/>
    <w:basedOn w:val="Normal"/>
    <w:pPr>
      <w:pBdr>
        <w:top w:val="single" w:sz="4" w:space="1" w:color="auto"/>
      </w:pBdr>
      <w:tabs>
        <w:tab w:val="center" w:pos="4320"/>
        <w:tab w:val="right" w:pos="9214"/>
      </w:tabs>
    </w:pPr>
    <w:rPr>
      <w:rFonts w:cs="Arial"/>
      <w:b/>
      <w:noProof/>
      <w:lang w:val="en-AU"/>
    </w:rPr>
  </w:style>
  <w:style w:type="character" w:styleId="PageNumber">
    <w:name w:val="page number"/>
    <w:basedOn w:val="DefaultParagraphFont"/>
  </w:style>
  <w:style w:type="paragraph" w:customStyle="1" w:styleId="Recommendation">
    <w:name w:val="Recommendation"/>
    <w:basedOn w:val="Normal"/>
    <w:pPr>
      <w:numPr>
        <w:numId w:val="1"/>
      </w:numPr>
      <w:spacing w:before="120" w:after="120"/>
      <w:jc w:val="both"/>
    </w:pPr>
    <w:rPr>
      <w:lang w:val="en-AU"/>
    </w:rPr>
  </w:style>
  <w:style w:type="character" w:customStyle="1" w:styleId="Style14ptBoldUnderline">
    <w:name w:val="Style 14 pt Bold Underline"/>
    <w:rsid w:val="000C1C61"/>
    <w:rPr>
      <w:b/>
      <w:bCs/>
      <w:sz w:val="24"/>
      <w:u w:val="single"/>
    </w:rPr>
  </w:style>
  <w:style w:type="paragraph" w:customStyle="1" w:styleId="ICNumList1">
    <w:name w:val="IC_NumList1"/>
    <w:basedOn w:val="Normal"/>
    <w:qFormat/>
    <w:rsid w:val="00F97583"/>
    <w:pPr>
      <w:numPr>
        <w:numId w:val="22"/>
      </w:numPr>
      <w:spacing w:after="120"/>
      <w:jc w:val="both"/>
    </w:pPr>
    <w:rPr>
      <w:bCs/>
      <w:szCs w:val="28"/>
      <w:lang w:val="en-AU"/>
    </w:rPr>
  </w:style>
  <w:style w:type="paragraph" w:customStyle="1" w:styleId="ICNumList2">
    <w:name w:val="IC_NumList2"/>
    <w:basedOn w:val="ICNumList1"/>
    <w:qFormat/>
    <w:rsid w:val="005713E1"/>
    <w:pPr>
      <w:numPr>
        <w:ilvl w:val="1"/>
      </w:numPr>
    </w:pPr>
  </w:style>
  <w:style w:type="numbering" w:customStyle="1" w:styleId="ICNumberedList">
    <w:name w:val="IC_NumberedList"/>
    <w:uiPriority w:val="99"/>
    <w:rsid w:val="00F97583"/>
    <w:pPr>
      <w:numPr>
        <w:numId w:val="4"/>
      </w:numPr>
    </w:pPr>
  </w:style>
  <w:style w:type="paragraph" w:customStyle="1" w:styleId="ICBulletLst1">
    <w:name w:val="IC_BulletLst1"/>
    <w:basedOn w:val="Normal"/>
    <w:qFormat/>
    <w:rsid w:val="005708DF"/>
    <w:pPr>
      <w:numPr>
        <w:numId w:val="23"/>
      </w:numPr>
      <w:spacing w:after="120"/>
      <w:jc w:val="both"/>
    </w:pPr>
  </w:style>
  <w:style w:type="paragraph" w:customStyle="1" w:styleId="ICBulletLst2">
    <w:name w:val="IC_BulletLst2"/>
    <w:basedOn w:val="ICBulletLst1"/>
    <w:qFormat/>
    <w:rsid w:val="005708DF"/>
    <w:pPr>
      <w:numPr>
        <w:ilvl w:val="1"/>
      </w:numPr>
    </w:pPr>
  </w:style>
  <w:style w:type="numbering" w:customStyle="1" w:styleId="ICBulletList">
    <w:name w:val="IC_BulletList"/>
    <w:uiPriority w:val="99"/>
    <w:rsid w:val="005708DF"/>
    <w:pPr>
      <w:numPr>
        <w:numId w:val="10"/>
      </w:numPr>
    </w:pPr>
  </w:style>
  <w:style w:type="paragraph" w:styleId="ListParagraph">
    <w:name w:val="List Paragraph"/>
    <w:basedOn w:val="Normal"/>
    <w:uiPriority w:val="34"/>
    <w:qFormat/>
    <w:rsid w:val="009508B2"/>
    <w:pPr>
      <w:ind w:left="720"/>
      <w:contextualSpacing/>
    </w:pPr>
  </w:style>
  <w:style w:type="paragraph" w:styleId="BalloonText">
    <w:name w:val="Balloon Text"/>
    <w:basedOn w:val="Normal"/>
    <w:link w:val="BalloonTextChar"/>
    <w:rsid w:val="00042D81"/>
    <w:rPr>
      <w:rFonts w:ascii="Tahoma" w:hAnsi="Tahoma" w:cs="Tahoma"/>
      <w:sz w:val="16"/>
      <w:szCs w:val="16"/>
    </w:rPr>
  </w:style>
  <w:style w:type="character" w:customStyle="1" w:styleId="BalloonTextChar">
    <w:name w:val="Balloon Text Char"/>
    <w:basedOn w:val="DefaultParagraphFont"/>
    <w:link w:val="BalloonText"/>
    <w:rsid w:val="00042D8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61"/>
    <w:rPr>
      <w:rFonts w:ascii="Arial" w:hAnsi="Arial"/>
      <w:sz w:val="22"/>
      <w:szCs w:val="24"/>
      <w:lang w:val="en-US" w:eastAsia="en-US"/>
    </w:rPr>
  </w:style>
  <w:style w:type="paragraph" w:styleId="Heading1">
    <w:name w:val="heading 1"/>
    <w:basedOn w:val="Normal"/>
    <w:next w:val="Normal"/>
    <w:qFormat/>
    <w:pPr>
      <w:keepNext/>
      <w:spacing w:after="240"/>
      <w:outlineLvl w:val="0"/>
    </w:pPr>
    <w:rPr>
      <w:b/>
      <w:sz w:val="24"/>
      <w:lang w:val="en-AU"/>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sz w:val="24"/>
      <w:lang w:val="en-AU"/>
    </w:rPr>
  </w:style>
  <w:style w:type="paragraph" w:styleId="Footer">
    <w:name w:val="footer"/>
    <w:basedOn w:val="Normal"/>
    <w:pPr>
      <w:pBdr>
        <w:top w:val="single" w:sz="4" w:space="1" w:color="auto"/>
      </w:pBdr>
      <w:tabs>
        <w:tab w:val="center" w:pos="4320"/>
        <w:tab w:val="right" w:pos="9214"/>
      </w:tabs>
    </w:pPr>
    <w:rPr>
      <w:rFonts w:cs="Arial"/>
      <w:b/>
      <w:noProof/>
      <w:lang w:val="en-AU"/>
    </w:rPr>
  </w:style>
  <w:style w:type="character" w:styleId="PageNumber">
    <w:name w:val="page number"/>
    <w:basedOn w:val="DefaultParagraphFont"/>
  </w:style>
  <w:style w:type="paragraph" w:customStyle="1" w:styleId="Recommendation">
    <w:name w:val="Recommendation"/>
    <w:basedOn w:val="Normal"/>
    <w:pPr>
      <w:numPr>
        <w:numId w:val="1"/>
      </w:numPr>
      <w:spacing w:before="120" w:after="120"/>
      <w:jc w:val="both"/>
    </w:pPr>
    <w:rPr>
      <w:lang w:val="en-AU"/>
    </w:rPr>
  </w:style>
  <w:style w:type="character" w:customStyle="1" w:styleId="Style14ptBoldUnderline">
    <w:name w:val="Style 14 pt Bold Underline"/>
    <w:rsid w:val="000C1C61"/>
    <w:rPr>
      <w:b/>
      <w:bCs/>
      <w:sz w:val="24"/>
      <w:u w:val="single"/>
    </w:rPr>
  </w:style>
  <w:style w:type="paragraph" w:customStyle="1" w:styleId="ICNumList1">
    <w:name w:val="IC_NumList1"/>
    <w:basedOn w:val="Normal"/>
    <w:qFormat/>
    <w:rsid w:val="00F97583"/>
    <w:pPr>
      <w:numPr>
        <w:numId w:val="22"/>
      </w:numPr>
      <w:spacing w:after="120"/>
      <w:jc w:val="both"/>
    </w:pPr>
    <w:rPr>
      <w:bCs/>
      <w:szCs w:val="28"/>
      <w:lang w:val="en-AU"/>
    </w:rPr>
  </w:style>
  <w:style w:type="paragraph" w:customStyle="1" w:styleId="ICNumList2">
    <w:name w:val="IC_NumList2"/>
    <w:basedOn w:val="ICNumList1"/>
    <w:qFormat/>
    <w:rsid w:val="005713E1"/>
    <w:pPr>
      <w:numPr>
        <w:ilvl w:val="1"/>
      </w:numPr>
    </w:pPr>
  </w:style>
  <w:style w:type="numbering" w:customStyle="1" w:styleId="ICNumberedList">
    <w:name w:val="IC_NumberedList"/>
    <w:uiPriority w:val="99"/>
    <w:rsid w:val="00F97583"/>
    <w:pPr>
      <w:numPr>
        <w:numId w:val="4"/>
      </w:numPr>
    </w:pPr>
  </w:style>
  <w:style w:type="paragraph" w:customStyle="1" w:styleId="ICBulletLst1">
    <w:name w:val="IC_BulletLst1"/>
    <w:basedOn w:val="Normal"/>
    <w:qFormat/>
    <w:rsid w:val="005708DF"/>
    <w:pPr>
      <w:numPr>
        <w:numId w:val="23"/>
      </w:numPr>
      <w:spacing w:after="120"/>
      <w:jc w:val="both"/>
    </w:pPr>
  </w:style>
  <w:style w:type="paragraph" w:customStyle="1" w:styleId="ICBulletLst2">
    <w:name w:val="IC_BulletLst2"/>
    <w:basedOn w:val="ICBulletLst1"/>
    <w:qFormat/>
    <w:rsid w:val="005708DF"/>
    <w:pPr>
      <w:numPr>
        <w:ilvl w:val="1"/>
      </w:numPr>
    </w:pPr>
  </w:style>
  <w:style w:type="numbering" w:customStyle="1" w:styleId="ICBulletList">
    <w:name w:val="IC_BulletList"/>
    <w:uiPriority w:val="99"/>
    <w:rsid w:val="005708DF"/>
    <w:pPr>
      <w:numPr>
        <w:numId w:val="10"/>
      </w:numPr>
    </w:pPr>
  </w:style>
  <w:style w:type="paragraph" w:styleId="ListParagraph">
    <w:name w:val="List Paragraph"/>
    <w:basedOn w:val="Normal"/>
    <w:uiPriority w:val="34"/>
    <w:qFormat/>
    <w:rsid w:val="009508B2"/>
    <w:pPr>
      <w:ind w:left="720"/>
      <w:contextualSpacing/>
    </w:pPr>
  </w:style>
  <w:style w:type="paragraph" w:styleId="BalloonText">
    <w:name w:val="Balloon Text"/>
    <w:basedOn w:val="Normal"/>
    <w:link w:val="BalloonTextChar"/>
    <w:rsid w:val="00042D81"/>
    <w:rPr>
      <w:rFonts w:ascii="Tahoma" w:hAnsi="Tahoma" w:cs="Tahoma"/>
      <w:sz w:val="16"/>
      <w:szCs w:val="16"/>
    </w:rPr>
  </w:style>
  <w:style w:type="character" w:customStyle="1" w:styleId="BalloonTextChar">
    <w:name w:val="Balloon Text Char"/>
    <w:basedOn w:val="DefaultParagraphFont"/>
    <w:link w:val="BalloonText"/>
    <w:rsid w:val="00042D8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Council\InfoCouncil_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InfoCouncil_Reports.dot</Template>
  <TotalTime>0</TotalTime>
  <Pages>3</Pages>
  <Words>1677</Words>
  <Characters>8036</Characters>
  <Application>Microsoft Office Word</Application>
  <DocSecurity>0</DocSecurity>
  <Lines>182</Lines>
  <Paragraphs>82</Paragraphs>
  <ScaleCrop>false</ScaleCrop>
  <HeadingPairs>
    <vt:vector size="2" baseType="variant">
      <vt:variant>
        <vt:lpstr>Title</vt:lpstr>
      </vt:variant>
      <vt:variant>
        <vt:i4>1</vt:i4>
      </vt:variant>
    </vt:vector>
  </HeadingPairs>
  <TitlesOfParts>
    <vt:vector size="1" baseType="lpstr">
      <vt:lpstr>Council - 22 May 2018</vt:lpstr>
    </vt:vector>
  </TitlesOfParts>
  <Company>Burwood</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- 22 May 2018</dc:title>
  <dc:subject>Public Exhibition - Planning Proposal to Heritage List Ely House - 122-126 Burwood Road Burwood</dc:subject>
  <dc:creator>Diwei Luo</dc:creator>
  <cp:keywords>Public Exhibition - Planning Proposal to Heritage List Ely House - 122-126 Burwood Road Burwood 18/16345</cp:keywords>
  <cp:lastModifiedBy>Pina Viney</cp:lastModifiedBy>
  <cp:revision>4</cp:revision>
  <cp:lastPrinted>2018-04-30T04:02:00Z</cp:lastPrinted>
  <dcterms:created xsi:type="dcterms:W3CDTF">2018-05-08T05:34:00Z</dcterms:created>
  <dcterms:modified xsi:type="dcterms:W3CDTF">2018-05-15T02:09:00Z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ClosedTextInCommittee">
    <vt:bool>true</vt:bool>
  </property>
  <property fmtid="{D5CDD505-2E9C-101B-9397-08002B2CF9AE}" pid="5" name="RecommendationSection">
    <vt:lpwstr>4</vt:lpwstr>
  </property>
  <property fmtid="{D5CDD505-2E9C-101B-9397-08002B2CF9AE}" pid="6" name="AddAttachmentHyperlinks">
    <vt:bool>true</vt:bool>
  </property>
  <property fmtid="{D5CDD505-2E9C-101B-9397-08002B2CF9AE}" pid="7" name="NoSpellCheck">
    <vt:bool>false</vt:bool>
  </property>
  <property fmtid="{D5CDD505-2E9C-101B-9397-08002B2CF9AE}" pid="8" name="DoNotShowRecommendationForm">
    <vt:bool>true</vt:bool>
  </property>
  <property fmtid="{D5CDD505-2E9C-101B-9397-08002B2CF9AE}" pid="9" name="GotoFirstField">
    <vt:bool>true</vt:bool>
  </property>
  <property fmtid="{D5CDD505-2E9C-101B-9397-08002B2CF9AE}" pid="10" name="AttachmentsIncludeInAgenda">
    <vt:bool>true</vt:bool>
  </property>
  <property fmtid="{D5CDD505-2E9C-101B-9397-08002B2CF9AE}" pid="11" name="AddTitleToAuthors">
    <vt:lpwstr>T</vt:lpwstr>
  </property>
  <property fmtid="{D5CDD505-2E9C-101B-9397-08002B2CF9AE}" pid="12" name="DocumentChanged">
    <vt:lpwstr>0</vt:lpwstr>
  </property>
  <property fmtid="{D5CDD505-2E9C-101B-9397-08002B2CF9AE}" pid="13" name="HideBrowseButton">
    <vt:bool>true</vt:bool>
  </property>
  <property fmtid="{D5CDD505-2E9C-101B-9397-08002B2CF9AE}" pid="14" name="CommitteeName">
    <vt:lpwstr>Burwood Council Meetings</vt:lpwstr>
  </property>
  <property fmtid="{D5CDD505-2E9C-101B-9397-08002B2CF9AE}" pid="15" name="DateMeeting">
    <vt:lpwstr>22 May 2018</vt:lpwstr>
  </property>
  <property fmtid="{D5CDD505-2E9C-101B-9397-08002B2CF9AE}" pid="16" name="DoNotCheckIn">
    <vt:lpwstr>0</vt:lpwstr>
  </property>
  <property fmtid="{D5CDD505-2E9C-101B-9397-08002B2CF9AE}" pid="17" name="PreventEDMSFormFromDisplaying">
    <vt:lpwstr>0</vt:lpwstr>
  </property>
  <property fmtid="{D5CDD505-2E9C-101B-9397-08002B2CF9AE}" pid="18" name="UpdateDatabase">
    <vt:lpwstr>0</vt:lpwstr>
  </property>
  <property fmtid="{D5CDD505-2E9C-101B-9397-08002B2CF9AE}" pid="19" name="OrigRecommendationLength">
    <vt:lpwstr>0</vt:lpwstr>
  </property>
  <property fmtid="{D5CDD505-2E9C-101B-9397-08002B2CF9AE}" pid="20" name="ConfidentialType">
    <vt:lpwstr>P</vt:lpwstr>
  </property>
  <property fmtid="{D5CDD505-2E9C-101B-9397-08002B2CF9AE}" pid="21" name="ConfidentialText">
    <vt:lpwstr> </vt:lpwstr>
  </property>
  <property fmtid="{D5CDD505-2E9C-101B-9397-08002B2CF9AE}" pid="22" name="SequenceNumber">
    <vt:lpwstr>12</vt:lpwstr>
  </property>
  <property fmtid="{D5CDD505-2E9C-101B-9397-08002B2CF9AE}" pid="23" name="MasterSequenceNumber">
    <vt:lpwstr>12</vt:lpwstr>
  </property>
  <property fmtid="{D5CDD505-2E9C-101B-9397-08002B2CF9AE}" pid="24" name="FileName">
    <vt:lpwstr>CM22052018GB_9.DOCX</vt:lpwstr>
  </property>
  <property fmtid="{D5CDD505-2E9C-101B-9397-08002B2CF9AE}" pid="25" name="ItemNumberMasked">
    <vt:lpwstr>39/18</vt:lpwstr>
  </property>
  <property fmtid="{D5CDD505-2E9C-101B-9397-08002B2CF9AE}" pid="26" name="ItemNumber">
    <vt:lpwstr>39</vt:lpwstr>
  </property>
  <property fmtid="{D5CDD505-2E9C-101B-9397-08002B2CF9AE}" pid="27" name="FileRevisionNotRetained">
    <vt:lpwstr>0</vt:lpwstr>
  </property>
  <property fmtid="{D5CDD505-2E9C-101B-9397-08002B2CF9AE}" pid="28" name="FirstTime">
    <vt:lpwstr>No</vt:lpwstr>
  </property>
  <property fmtid="{D5CDD505-2E9C-101B-9397-08002B2CF9AE}" pid="29" name="NewDoc">
    <vt:lpwstr> </vt:lpwstr>
  </property>
  <property fmtid="{D5CDD505-2E9C-101B-9397-08002B2CF9AE}" pid="30" name="CommitteeID">
    <vt:lpwstr>1</vt:lpwstr>
  </property>
  <property fmtid="{D5CDD505-2E9C-101B-9397-08002B2CF9AE}" pid="31" name="Committee">
    <vt:lpwstr>Council</vt:lpwstr>
  </property>
  <property fmtid="{D5CDD505-2E9C-101B-9397-08002B2CF9AE}" pid="32" name="CommitteeAbbreviation">
    <vt:lpwstr>CM</vt:lpwstr>
  </property>
  <property fmtid="{D5CDD505-2E9C-101B-9397-08002B2CF9AE}" pid="33" name="CommitteeEmailAddress">
    <vt:lpwstr> </vt:lpwstr>
  </property>
  <property fmtid="{D5CDD505-2E9C-101B-9397-08002B2CF9AE}" pid="34" name="CommitteeQuorum">
    <vt:lpwstr> </vt:lpwstr>
  </property>
  <property fmtid="{D5CDD505-2E9C-101B-9397-08002B2CF9AE}" pid="35" name="CommitteeReportId">
    <vt:lpwstr>0</vt:lpwstr>
  </property>
  <property fmtid="{D5CDD505-2E9C-101B-9397-08002B2CF9AE}" pid="36" name="DateMeetingDisplay">
    <vt:lpwstr>22 May 2018</vt:lpwstr>
  </property>
  <property fmtid="{D5CDD505-2E9C-101B-9397-08002B2CF9AE}" pid="37" name="DateMeetingId">
    <vt:lpwstr>2198</vt:lpwstr>
  </property>
  <property fmtid="{D5CDD505-2E9C-101B-9397-08002B2CF9AE}" pid="38" name="SpecialFlag">
    <vt:lpwstr>False</vt:lpwstr>
  </property>
  <property fmtid="{D5CDD505-2E9C-101B-9397-08002B2CF9AE}" pid="39" name="DivisionID">
    <vt:lpwstr>10</vt:lpwstr>
  </property>
  <property fmtid="{D5CDD505-2E9C-101B-9397-08002B2CF9AE}" pid="40" name="DivisionHeadName">
    <vt:lpwstr>John Inglese</vt:lpwstr>
  </property>
  <property fmtid="{D5CDD505-2E9C-101B-9397-08002B2CF9AE}" pid="41" name="DivisionName">
    <vt:lpwstr>Land, Infrastructure &amp; Environment</vt:lpwstr>
  </property>
  <property fmtid="{D5CDD505-2E9C-101B-9397-08002B2CF9AE}" pid="42" name="Date">
    <vt:lpwstr>30/04/2018</vt:lpwstr>
  </property>
  <property fmtid="{D5CDD505-2E9C-101B-9397-08002B2CF9AE}" pid="43" name="DateModified">
    <vt:lpwstr>8/05/2018</vt:lpwstr>
  </property>
  <property fmtid="{D5CDD505-2E9C-101B-9397-08002B2CF9AE}" pid="44" name="AgendaItemAbbreviation">
    <vt:lpwstr>GB</vt:lpwstr>
  </property>
  <property fmtid="{D5CDD505-2E9C-101B-9397-08002B2CF9AE}" pid="45" name="AgendaItemsID">
    <vt:lpwstr>1</vt:lpwstr>
  </property>
  <property fmtid="{D5CDD505-2E9C-101B-9397-08002B2CF9AE}" pid="46" name="AgendaItem">
    <vt:lpwstr>General Business</vt:lpwstr>
  </property>
  <property fmtid="{D5CDD505-2E9C-101B-9397-08002B2CF9AE}" pid="47" name="AgendaSectionsID">
    <vt:lpwstr>11</vt:lpwstr>
  </property>
  <property fmtid="{D5CDD505-2E9C-101B-9397-08002B2CF9AE}" pid="48" name="AgendaSection">
    <vt:lpwstr>General Business</vt:lpwstr>
  </property>
  <property fmtid="{D5CDD505-2E9C-101B-9397-08002B2CF9AE}" pid="49" name="ActualAgendaSectionsId">
    <vt:lpwstr>11</vt:lpwstr>
  </property>
  <property fmtid="{D5CDD505-2E9C-101B-9397-08002B2CF9AE}" pid="50" name="ActualAgendaSection">
    <vt:lpwstr>General Business</vt:lpwstr>
  </property>
  <property fmtid="{D5CDD505-2E9C-101B-9397-08002B2CF9AE}" pid="51" name="Year">
    <vt:lpwstr>2018</vt:lpwstr>
  </property>
  <property fmtid="{D5CDD505-2E9C-101B-9397-08002B2CF9AE}" pid="52" name="ReassignFileName">
    <vt:lpwstr>False</vt:lpwstr>
  </property>
  <property fmtid="{D5CDD505-2E9C-101B-9397-08002B2CF9AE}" pid="53" name="ItemNumberMaskIdentifier">
    <vt:lpwstr> </vt:lpwstr>
  </property>
  <property fmtid="{D5CDD505-2E9C-101B-9397-08002B2CF9AE}" pid="54" name="Subject">
    <vt:lpwstr>Public Exhibition - Planning Proposal to Heritage List Ely House - 122-126 Burwood Road Burwood</vt:lpwstr>
  </property>
  <property fmtid="{D5CDD505-2E9C-101B-9397-08002B2CF9AE}" pid="55" name="SubjectWithSoftReturns">
    <vt:lpwstr>Public Exhibition - Planning Proposal to Heritage List Ely House - 122-126 Burwood Road Burwood</vt:lpwstr>
  </property>
  <property fmtid="{D5CDD505-2E9C-101B-9397-08002B2CF9AE}" pid="56" name="FileNumber">
    <vt:lpwstr>18/16345</vt:lpwstr>
  </property>
  <property fmtid="{D5CDD505-2E9C-101B-9397-08002B2CF9AE}" pid="57" name="EDRMSDestinationFolderId">
    <vt:lpwstr> </vt:lpwstr>
  </property>
  <property fmtid="{D5CDD505-2E9C-101B-9397-08002B2CF9AE}" pid="58" name="ReportNumber">
    <vt:lpwstr>12</vt:lpwstr>
  </property>
  <property fmtid="{D5CDD505-2E9C-101B-9397-08002B2CF9AE}" pid="59" name="ReportTo">
    <vt:lpwstr>General Manager</vt:lpwstr>
  </property>
  <property fmtid="{D5CDD505-2E9C-101B-9397-08002B2CF9AE}" pid="60" name="ReportFrom">
    <vt:lpwstr>Acting Director Planning and Environmental Services</vt:lpwstr>
  </property>
  <property fmtid="{D5CDD505-2E9C-101B-9397-08002B2CF9AE}" pid="61" name="Supplementary">
    <vt:lpwstr>0</vt:lpwstr>
  </property>
  <property fmtid="{D5CDD505-2E9C-101B-9397-08002B2CF9AE}" pid="62" name="Title">
    <vt:lpwstr>General Manager - 22 00 2018</vt:lpwstr>
  </property>
  <property fmtid="{D5CDD505-2E9C-101B-9397-08002B2CF9AE}" pid="63" name="EDMSContainerID">
    <vt:lpwstr>F17/1004</vt:lpwstr>
  </property>
  <property fmtid="{D5CDD505-2E9C-101B-9397-08002B2CF9AE}" pid="64" name="Utility">
    <vt:lpwstr> </vt:lpwstr>
  </property>
  <property fmtid="{D5CDD505-2E9C-101B-9397-08002B2CF9AE}" pid="65" name="UtilityCheckbox">
    <vt:lpwstr>0</vt:lpwstr>
  </property>
  <property fmtid="{D5CDD505-2E9C-101B-9397-08002B2CF9AE}" pid="66" name="UtilityCheckbox2">
    <vt:lpwstr>0</vt:lpwstr>
  </property>
  <property fmtid="{D5CDD505-2E9C-101B-9397-08002B2CF9AE}" pid="67" name="RefCommittee">
    <vt:lpwstr> </vt:lpwstr>
  </property>
  <property fmtid="{D5CDD505-2E9C-101B-9397-08002B2CF9AE}" pid="68" name="RefCommitteeID">
    <vt:lpwstr>0</vt:lpwstr>
  </property>
  <property fmtid="{D5CDD505-2E9C-101B-9397-08002B2CF9AE}" pid="69" name="RefDateMeeting">
    <vt:lpwstr> </vt:lpwstr>
  </property>
  <property fmtid="{D5CDD505-2E9C-101B-9397-08002B2CF9AE}" pid="70" name="RefCommitteeDateID">
    <vt:lpwstr>0</vt:lpwstr>
  </property>
  <property fmtid="{D5CDD505-2E9C-101B-9397-08002B2CF9AE}" pid="71" name="RefSpecialFlag">
    <vt:lpwstr>False</vt:lpwstr>
  </property>
  <property fmtid="{D5CDD505-2E9C-101B-9397-08002B2CF9AE}" pid="72" name="RefCommitteeMinutesDocument">
    <vt:lpwstr> </vt:lpwstr>
  </property>
  <property fmtid="{D5CDD505-2E9C-101B-9397-08002B2CF9AE}" pid="73" name="Purpose">
    <vt:lpwstr> </vt:lpwstr>
  </property>
  <property fmtid="{D5CDD505-2E9C-101B-9397-08002B2CF9AE}" pid="74" name="PurposeWithSoftReturns">
    <vt:lpwstr> </vt:lpwstr>
  </property>
  <property fmtid="{D5CDD505-2E9C-101B-9397-08002B2CF9AE}" pid="75" name="ApproversArray">
    <vt:lpwstr>1012þ1309þ</vt:lpwstr>
  </property>
  <property fmtid="{D5CDD505-2E9C-101B-9397-08002B2CF9AE}" pid="76" name="Officers">
    <vt:lpwstr>Acting Director Planning and Environmental Services; Acting Director Engineering and Operational Services</vt:lpwstr>
  </property>
  <property fmtid="{D5CDD505-2E9C-101B-9397-08002B2CF9AE}" pid="77" name="OfficersArray">
    <vt:lpwstr>Brian OlsenýLand, Infrastructure &amp; EnvironmentþJohn  IngleseýLand, Infrastructure &amp; Environmentþ</vt:lpwstr>
  </property>
  <property fmtid="{D5CDD505-2E9C-101B-9397-08002B2CF9AE}" pid="78" name="CurrentReferencesArray">
    <vt:lpwstr> </vt:lpwstr>
  </property>
  <property fmtid="{D5CDD505-2E9C-101B-9397-08002B2CF9AE}" pid="79" name="MasterProgramId">
    <vt:lpwstr>0</vt:lpwstr>
  </property>
  <property fmtid="{D5CDD505-2E9C-101B-9397-08002B2CF9AE}" pid="80" name="MasterProgramName">
    <vt:lpwstr> </vt:lpwstr>
  </property>
  <property fmtid="{D5CDD505-2E9C-101B-9397-08002B2CF9AE}" pid="81" name="MasterProgramItemsArray">
    <vt:lpwstr> </vt:lpwstr>
  </property>
  <property fmtid="{D5CDD505-2E9C-101B-9397-08002B2CF9AE}" pid="82" name="PresentationsArray">
    <vt:lpwstr> </vt:lpwstr>
  </property>
  <property fmtid="{D5CDD505-2E9C-101B-9397-08002B2CF9AE}" pid="83" name="OldPresentationsArray">
    <vt:lpwstr> </vt:lpwstr>
  </property>
  <property fmtid="{D5CDD505-2E9C-101B-9397-08002B2CF9AE}" pid="84" name="PresentationsChanged">
    <vt:lpwstr>0</vt:lpwstr>
  </property>
  <property fmtid="{D5CDD505-2E9C-101B-9397-08002B2CF9AE}" pid="85" name="PresentationsRequired">
    <vt:lpwstr>0</vt:lpwstr>
  </property>
  <property fmtid="{D5CDD505-2E9C-101B-9397-08002B2CF9AE}" pid="86" name="PreviousItemsArray">
    <vt:lpwstr> </vt:lpwstr>
  </property>
  <property fmtid="{D5CDD505-2E9C-101B-9397-08002B2CF9AE}" pid="87" name="PreviousItemsChanged">
    <vt:lpwstr>0</vt:lpwstr>
  </property>
  <property fmtid="{D5CDD505-2E9C-101B-9397-08002B2CF9AE}" pid="88" name="OldChairmansCommitteeArray">
    <vt:lpwstr> </vt:lpwstr>
  </property>
  <property fmtid="{D5CDD505-2E9C-101B-9397-08002B2CF9AE}" pid="89" name="ChairmansCommitteeArray">
    <vt:lpwstr> </vt:lpwstr>
  </property>
  <property fmtid="{D5CDD505-2E9C-101B-9397-08002B2CF9AE}" pid="90" name="RequestorsArray">
    <vt:lpwstr> </vt:lpwstr>
  </property>
  <property fmtid="{D5CDD505-2E9C-101B-9397-08002B2CF9AE}" pid="91" name="Requestors">
    <vt:lpwstr> </vt:lpwstr>
  </property>
  <property fmtid="{D5CDD505-2E9C-101B-9397-08002B2CF9AE}" pid="92" name="Requestors2Array">
    <vt:lpwstr> </vt:lpwstr>
  </property>
  <property fmtid="{D5CDD505-2E9C-101B-9397-08002B2CF9AE}" pid="93" name="ReportName">
    <vt:lpwstr>ITEM 39/18 Public Exhibition - Planning Proposal to Heritage List Ely House - 122-126 Burwood Road Burwood</vt:lpwstr>
  </property>
  <property fmtid="{D5CDD505-2E9C-101B-9397-08002B2CF9AE}" pid="94" name="DAApplicant">
    <vt:lpwstr> </vt:lpwstr>
  </property>
  <property fmtid="{D5CDD505-2E9C-101B-9397-08002B2CF9AE}" pid="95" name="DAOwner">
    <vt:lpwstr> </vt:lpwstr>
  </property>
  <property fmtid="{D5CDD505-2E9C-101B-9397-08002B2CF9AE}" pid="96" name="ForAction">
    <vt:lpwstr>1</vt:lpwstr>
  </property>
  <property fmtid="{D5CDD505-2E9C-101B-9397-08002B2CF9AE}" pid="97" name="ForActionCompletionDate">
    <vt:lpwstr>5 June 2018</vt:lpwstr>
  </property>
  <property fmtid="{D5CDD505-2E9C-101B-9397-08002B2CF9AE}" pid="98" name="MinutedForMayor">
    <vt:lpwstr>0</vt:lpwstr>
  </property>
  <property fmtid="{D5CDD505-2E9C-101B-9397-08002B2CF9AE}" pid="99" name="MinutedForName">
    <vt:lpwstr> </vt:lpwstr>
  </property>
  <property fmtid="{D5CDD505-2E9C-101B-9397-08002B2CF9AE}" pid="100" name="MinutedForTitle">
    <vt:lpwstr> </vt:lpwstr>
  </property>
  <property fmtid="{D5CDD505-2E9C-101B-9397-08002B2CF9AE}" pid="101" name="CouncilId">
    <vt:lpwstr>0</vt:lpwstr>
  </property>
  <property fmtid="{D5CDD505-2E9C-101B-9397-08002B2CF9AE}" pid="102" name="CouncilText">
    <vt:lpwstr> </vt:lpwstr>
  </property>
  <property fmtid="{D5CDD505-2E9C-101B-9397-08002B2CF9AE}" pid="103" name="RelatedReportId">
    <vt:lpwstr>0</vt:lpwstr>
  </property>
  <property fmtid="{D5CDD505-2E9C-101B-9397-08002B2CF9AE}" pid="104" name="DocumentTypeName">
    <vt:lpwstr> </vt:lpwstr>
  </property>
  <property fmtid="{D5CDD505-2E9C-101B-9397-08002B2CF9AE}" pid="105" name="Authors">
    <vt:lpwstr>Manager Strategic Planning</vt:lpwstr>
  </property>
  <property fmtid="{D5CDD505-2E9C-101B-9397-08002B2CF9AE}" pid="106" name="AuthorsArray">
    <vt:lpwstr>1263þ</vt:lpwstr>
  </property>
  <property fmtid="{D5CDD505-2E9C-101B-9397-08002B2CF9AE}" pid="107" name="AuthorsNameInitials">
    <vt:lpwstr> </vt:lpwstr>
  </property>
  <property fmtid="{D5CDD505-2E9C-101B-9397-08002B2CF9AE}" pid="108" name="AuthorID">
    <vt:lpwstr>1263</vt:lpwstr>
  </property>
  <property fmtid="{D5CDD505-2E9C-101B-9397-08002B2CF9AE}" pid="109" name="Author">
    <vt:lpwstr>Diwei Luo</vt:lpwstr>
  </property>
  <property fmtid="{D5CDD505-2E9C-101B-9397-08002B2CF9AE}" pid="110" name="AuthorTitle">
    <vt:lpwstr>Manager Strategic Planning</vt:lpwstr>
  </property>
  <property fmtid="{D5CDD505-2E9C-101B-9397-08002B2CF9AE}" pid="111" name="AuthorPhone">
    <vt:lpwstr>9911 9928</vt:lpwstr>
  </property>
  <property fmtid="{D5CDD505-2E9C-101B-9397-08002B2CF9AE}" pid="112" name="TypistInitials">
    <vt:lpwstr>MKU</vt:lpwstr>
  </property>
  <property fmtid="{D5CDD505-2E9C-101B-9397-08002B2CF9AE}" pid="113" name="AuthorID2">
    <vt:lpwstr> </vt:lpwstr>
  </property>
  <property fmtid="{D5CDD505-2E9C-101B-9397-08002B2CF9AE}" pid="114" name="Author2">
    <vt:lpwstr> </vt:lpwstr>
  </property>
  <property fmtid="{D5CDD505-2E9C-101B-9397-08002B2CF9AE}" pid="115" name="AuthorTitle2">
    <vt:lpwstr> </vt:lpwstr>
  </property>
  <property fmtid="{D5CDD505-2E9C-101B-9397-08002B2CF9AE}" pid="116" name="AuthorID3">
    <vt:lpwstr> </vt:lpwstr>
  </property>
  <property fmtid="{D5CDD505-2E9C-101B-9397-08002B2CF9AE}" pid="117" name="Author3">
    <vt:lpwstr> </vt:lpwstr>
  </property>
  <property fmtid="{D5CDD505-2E9C-101B-9397-08002B2CF9AE}" pid="118" name="AuthorTitle3">
    <vt:lpwstr> </vt:lpwstr>
  </property>
  <property fmtid="{D5CDD505-2E9C-101B-9397-08002B2CF9AE}" pid="119" name="RecommendedMeetingScheduleId">
    <vt:lpwstr>0</vt:lpwstr>
  </property>
  <property fmtid="{D5CDD505-2E9C-101B-9397-08002B2CF9AE}" pid="120" name="RecommendedMeetingDate">
    <vt:lpwstr>30 December 1899</vt:lpwstr>
  </property>
  <property fmtid="{D5CDD505-2E9C-101B-9397-08002B2CF9AE}" pid="121" name="RecommendedCommitteeId">
    <vt:lpwstr>0</vt:lpwstr>
  </property>
  <property fmtid="{D5CDD505-2E9C-101B-9397-08002B2CF9AE}" pid="122" name="RecommendedCommitteeName">
    <vt:lpwstr> </vt:lpwstr>
  </property>
  <property fmtid="{D5CDD505-2E9C-101B-9397-08002B2CF9AE}" pid="123" name="PlanningApplicationDocument">
    <vt:lpwstr> </vt:lpwstr>
  </property>
  <property fmtid="{D5CDD505-2E9C-101B-9397-08002B2CF9AE}" pid="124" name="SummarySection">
    <vt:lpwstr>2</vt:lpwstr>
  </property>
  <property fmtid="{D5CDD505-2E9C-101B-9397-08002B2CF9AE}" pid="125" name="RegisterNumber">
    <vt:lpwstr>9</vt:lpwstr>
  </property>
  <property fmtid="{D5CDD505-2E9C-101B-9397-08002B2CF9AE}" pid="126" name="CorroID">
    <vt:lpwstr>10331</vt:lpwstr>
  </property>
  <property fmtid="{D5CDD505-2E9C-101B-9397-08002B2CF9AE}" pid="127" name="OrigSectionCount">
    <vt:lpwstr>5</vt:lpwstr>
  </property>
  <property fmtid="{D5CDD505-2E9C-101B-9397-08002B2CF9AE}" pid="128" name="HPTRIM_Ignore">
    <vt:bool>true</vt:bool>
  </property>
  <property fmtid="{D5CDD505-2E9C-101B-9397-08002B2CF9AE}" pid="129" name="ForceRevision">
    <vt:lpwstr>0</vt:lpwstr>
  </property>
  <property fmtid="{D5CDD505-2E9C-101B-9397-08002B2CF9AE}" pid="130" name="EDMSContainerTitle">
    <vt:lpwstr>GOVERNANCE - MEETINGS - COUNCIL &amp; COMMITTEE OF THE WHOLE MEETINGS - Council Meeting Reports - 2018</vt:lpwstr>
  </property>
  <property fmtid="{D5CDD505-2E9C-101B-9397-08002B2CF9AE}" pid="131" name="EDRMSDestinationFolderTitle">
    <vt:lpwstr> </vt:lpwstr>
  </property>
  <property fmtid="{D5CDD505-2E9C-101B-9397-08002B2CF9AE}" pid="132" name="FilePath">
    <vt:lpwstr>MY DOCUMENTS</vt:lpwstr>
  </property>
  <property fmtid="{D5CDD505-2E9C-101B-9397-08002B2CF9AE}" pid="133" name="Version">
    <vt:lpwstr>01</vt:lpwstr>
  </property>
  <property fmtid="{D5CDD505-2E9C-101B-9397-08002B2CF9AE}" pid="134" name="LastSecurityLogins">
    <vt:lpwstr> </vt:lpwstr>
  </property>
  <property fmtid="{D5CDD505-2E9C-101B-9397-08002B2CF9AE}" pid="135" name="RecordIdAlternate">
    <vt:lpwstr>18/16345</vt:lpwstr>
  </property>
  <property fmtid="{D5CDD505-2E9C-101B-9397-08002B2CF9AE}" pid="136" name="ClosedStatusChanged">
    <vt:lpwstr>False</vt:lpwstr>
  </property>
  <property fmtid="{D5CDD505-2E9C-101B-9397-08002B2CF9AE}" pid="137" name="AttachmentsArray">
    <vt:lpwstr>Planning Proposalý0ýýýýýFalseýFalseýFalseý1ý17/59276ý0ýFalseý542161937ýFalseýý30/04/2018 1:53:14 PMýýTrueýTrueýTrueýFalseþOwner Submissioný0ýýýýýFalseýFalseýFalseý1ý17/59374ý0ýFalseý542161938ýFalseýý30/04/2018 1:53:14 PMýýTrueýTrueýTrueýFalseþOEH Submissi</vt:lpwstr>
  </property>
  <property fmtid="{D5CDD505-2E9C-101B-9397-08002B2CF9AE}" pid="138" name="AttachmentsChanged">
    <vt:lpwstr>0</vt:lpwstr>
  </property>
  <property fmtid="{D5CDD505-2E9C-101B-9397-08002B2CF9AE}" pid="139" name="AttachmentCount">
    <vt:lpwstr>5</vt:lpwstr>
  </property>
  <property fmtid="{D5CDD505-2E9C-101B-9397-08002B2CF9AE}" pid="140" name="AttachmentPages">
    <vt:lpwstr>0</vt:lpwstr>
  </property>
  <property fmtid="{D5CDD505-2E9C-101B-9397-08002B2CF9AE}" pid="141" name="AttachmentConfidentialFlag">
    <vt:lpwstr>False</vt:lpwstr>
  </property>
  <property fmtid="{D5CDD505-2E9C-101B-9397-08002B2CF9AE}" pid="142" name="Approved">
    <vt:lpwstr>False</vt:lpwstr>
  </property>
  <property fmtid="{D5CDD505-2E9C-101B-9397-08002B2CF9AE}" pid="143" name="OrderNumber">
    <vt:lpwstr>3</vt:lpwstr>
  </property>
  <property fmtid="{D5CDD505-2E9C-101B-9397-08002B2CF9AE}" pid="144" name="DeferredFromDate">
    <vt:lpwstr>31/12/1899</vt:lpwstr>
  </property>
  <property fmtid="{D5CDD505-2E9C-101B-9397-08002B2CF9AE}" pid="145" name="ReferredFromCommitteeID">
    <vt:lpwstr>0</vt:lpwstr>
  </property>
  <property fmtid="{D5CDD505-2E9C-101B-9397-08002B2CF9AE}" pid="146" name="DeferredFromSpecialFlag">
    <vt:lpwstr>False</vt:lpwstr>
  </property>
  <property fmtid="{D5CDD505-2E9C-101B-9397-08002B2CF9AE}" pid="147" name="DeferredFromMeetingId">
    <vt:lpwstr>0</vt:lpwstr>
  </property>
</Properties>
</file>